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F54" w:rsidRPr="00865F54" w:rsidRDefault="00865F54">
      <w:pPr>
        <w:rPr>
          <w:rFonts w:ascii="Source Sans Pro" w:hAnsi="Source Sans Pro"/>
          <w:b/>
          <w:sz w:val="36"/>
          <w:szCs w:val="36"/>
        </w:rPr>
      </w:pPr>
      <w:r w:rsidRPr="00865F54">
        <w:rPr>
          <w:rFonts w:ascii="Source Sans Pro" w:hAnsi="Source Sans Pro"/>
          <w:b/>
          <w:sz w:val="36"/>
          <w:szCs w:val="36"/>
        </w:rPr>
        <w:t>REUNIÓN 18 ABRIL 2022</w:t>
      </w:r>
    </w:p>
    <w:p w:rsidR="00865F54" w:rsidRPr="00865F54" w:rsidRDefault="00865F54" w:rsidP="00865F54">
      <w:pPr>
        <w:jc w:val="both"/>
        <w:rPr>
          <w:rFonts w:ascii="Source Sans Pro" w:hAnsi="Source Sans Pro"/>
        </w:rPr>
      </w:pPr>
      <w:r w:rsidRPr="00865F54">
        <w:rPr>
          <w:rFonts w:ascii="Source Sans Pro" w:hAnsi="Source Sans Pro"/>
        </w:rPr>
        <w:t>Participantes: Flora y María</w:t>
      </w:r>
    </w:p>
    <w:p w:rsidR="00865F54" w:rsidRPr="00865F54" w:rsidRDefault="00865F54" w:rsidP="00865F54">
      <w:pPr>
        <w:jc w:val="both"/>
        <w:rPr>
          <w:rFonts w:ascii="Source Sans Pro" w:hAnsi="Source Sans Pro"/>
        </w:rPr>
      </w:pPr>
      <w:r w:rsidRPr="00865F54">
        <w:rPr>
          <w:rFonts w:ascii="Source Sans Pro" w:hAnsi="Source Sans Pro"/>
        </w:rPr>
        <w:t>NOTAS</w:t>
      </w:r>
    </w:p>
    <w:p w:rsidR="00865F54" w:rsidRPr="00865F54" w:rsidRDefault="00865F54" w:rsidP="00865F54">
      <w:pPr>
        <w:jc w:val="both"/>
        <w:rPr>
          <w:rFonts w:ascii="Source Sans Pro" w:hAnsi="Source Sans Pro"/>
          <w:b/>
        </w:rPr>
      </w:pPr>
      <w:r w:rsidRPr="00865F54">
        <w:rPr>
          <w:rFonts w:ascii="Source Sans Pro" w:hAnsi="Source Sans Pro"/>
          <w:b/>
        </w:rPr>
        <w:t>1. Participación FSM2022</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b/>
          <w:bCs/>
          <w:color w:val="222222"/>
          <w:lang w:eastAsia="es-ES"/>
        </w:rPr>
        <w:t>PARA EL 4 DE MAYO:</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Sobre la actividad "diálogos interculturales": escribir a Analba y asegurarse de/ panel democracia y justicia económica: escribir a Betania y asegurarse de:</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¿la actividad quién la va a registrar?</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¿Quién coordina? </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otros roles (asegurarse de que hay personas para los siguientes roles):</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elaborar cartel de difusión/invitación a participar?/formulario de inscripción?</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traducción a otros idiomas?</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persona que modera el panel</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persona a cargo de la parte técnica</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relatoría</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panelistas</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¿es una actividad híbrida? </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¿cuánto tiempo es de actividad?</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b/>
          <w:bCs/>
          <w:color w:val="222222"/>
          <w:lang w:eastAsia="es-ES"/>
        </w:rPr>
        <w:t>5 Y 6 DE MAYO:</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Son asambleas híbridas? si es así tener enlace zoom o similar para enviarlo a la confluencia</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asegurarse de que una persona al menos de la confluencia hace de portavocía en ambos espacios</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en qué hora tendrá lugar la asamblea?</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b/>
          <w:bCs/>
          <w:color w:val="222222"/>
          <w:lang w:eastAsia="es-ES"/>
        </w:rPr>
        <w:t>Una vez que tengamos la información de estas actividades:</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escribir a la confluencia con novedades de cada actividad OJO!! han cambiado plazos de inscripción de actividades quizá haya que enviar un mail estos días con nuevas fechas y otro mail posterior con info más detallada de las actividades anteriores (esto último dos cosas 1)enviarlo a toda la conflu para que participen 2) enviarlo al grupo pequeño de personas interesadas diciendo qué roles hacen falta que hagan)</w:t>
      </w: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p>
    <w:p w:rsidR="00865F54" w:rsidRPr="00865F54" w:rsidRDefault="00865F54" w:rsidP="00865F54">
      <w:pPr>
        <w:shd w:val="clear" w:color="auto" w:fill="FFFFFF"/>
        <w:spacing w:after="0" w:line="240" w:lineRule="auto"/>
        <w:jc w:val="both"/>
        <w:rPr>
          <w:rFonts w:ascii="Source Sans Pro" w:eastAsia="Times New Roman" w:hAnsi="Source Sans Pro" w:cs="Arial"/>
          <w:color w:val="222222"/>
          <w:lang w:eastAsia="es-ES"/>
        </w:rPr>
      </w:pPr>
      <w:r w:rsidRPr="00865F54">
        <w:rPr>
          <w:rFonts w:ascii="Source Sans Pro" w:eastAsia="Times New Roman" w:hAnsi="Source Sans Pro" w:cs="Arial"/>
          <w:b/>
          <w:bCs/>
          <w:color w:val="222222"/>
          <w:lang w:eastAsia="es-ES"/>
        </w:rPr>
        <w:t>Manifiesto/declaración (retos y desafíos internacionalistas)</w:t>
      </w:r>
      <w:r w:rsidRPr="00865F54">
        <w:rPr>
          <w:rFonts w:ascii="Source Sans Pro" w:eastAsia="Times New Roman" w:hAnsi="Source Sans Pro" w:cs="Arial"/>
          <w:color w:val="222222"/>
          <w:lang w:eastAsia="es-ES"/>
        </w:rPr>
        <w:t>: aclarar que es algo que propiciamos desde grupo de la confluencia (Gina, Rosy, Analba, etc) para elaborar una propuesta, fecha límite? extensión del manifiesto? en más de un idioma? tiene que ser consensuado con personas de fuera de la conflu? (Flora, en nuestra reu de hoy entendimos que se leería el día 6 de mayo en la asamblea de asambleas y que es un texto con el "aval" de la asamblea de mujeres del 5 de mayo....aclarar esto)</w:t>
      </w:r>
    </w:p>
    <w:p w:rsidR="00865F54" w:rsidRDefault="00865F54">
      <w:pPr>
        <w:rPr>
          <w:rFonts w:ascii="Source Sans Pro" w:eastAsia="Times New Roman" w:hAnsi="Source Sans Pro" w:cs="Arial"/>
          <w:color w:val="222222"/>
          <w:lang w:eastAsia="es-ES"/>
        </w:rPr>
      </w:pPr>
    </w:p>
    <w:p w:rsidR="00865F54" w:rsidRPr="00865F54" w:rsidRDefault="00865F54">
      <w:pPr>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 xml:space="preserve">Borrador invitación FSM Confluencia fem: </w:t>
      </w:r>
      <w:hyperlink r:id="rId4" w:history="1">
        <w:r w:rsidRPr="00865F54">
          <w:rPr>
            <w:rStyle w:val="Hipervnculo"/>
            <w:rFonts w:ascii="Source Sans Pro" w:eastAsia="Times New Roman" w:hAnsi="Source Sans Pro" w:cs="Arial"/>
            <w:lang w:eastAsia="es-ES"/>
          </w:rPr>
          <w:t>https://docs.google.com/document/d/1TfjLIiaRhS1kj0P_cSFvmYc4XmJMrm4gumapQ0qWV-k/edit?usp=sharing</w:t>
        </w:r>
      </w:hyperlink>
      <w:r w:rsidRPr="00865F54">
        <w:rPr>
          <w:rFonts w:ascii="Source Sans Pro" w:eastAsia="Times New Roman" w:hAnsi="Source Sans Pro" w:cs="Arial"/>
          <w:color w:val="222222"/>
          <w:lang w:eastAsia="es-ES"/>
        </w:rPr>
        <w:t xml:space="preserve"> </w:t>
      </w:r>
    </w:p>
    <w:p w:rsidR="00865F54" w:rsidRPr="00865F54" w:rsidRDefault="00865F54">
      <w:pPr>
        <w:rPr>
          <w:rFonts w:ascii="Source Sans Pro" w:hAnsi="Source Sans Pro"/>
          <w:b/>
        </w:rPr>
      </w:pPr>
      <w:r w:rsidRPr="00865F54">
        <w:rPr>
          <w:rFonts w:ascii="Source Sans Pro" w:hAnsi="Source Sans Pro"/>
          <w:b/>
        </w:rPr>
        <w:lastRenderedPageBreak/>
        <w:t>2. Elaboración conclusiones Escuela</w:t>
      </w:r>
    </w:p>
    <w:p w:rsidR="00865F54" w:rsidRDefault="00865F54" w:rsidP="00865F54">
      <w:r w:rsidRPr="00865F54">
        <w:rPr>
          <w:rFonts w:ascii="Source Sans Pro" w:eastAsia="Times New Roman" w:hAnsi="Source Sans Pro" w:cs="Arial"/>
          <w:color w:val="222222"/>
          <w:lang w:eastAsia="es-ES"/>
        </w:rPr>
        <w:t>Se crea documento colaborativo para elaborar conclusiones</w:t>
      </w:r>
      <w:r>
        <w:rPr>
          <w:rFonts w:ascii="Source Sans Pro" w:eastAsia="Times New Roman" w:hAnsi="Source Sans Pro" w:cs="Arial"/>
          <w:color w:val="222222"/>
          <w:lang w:eastAsia="es-ES"/>
        </w:rPr>
        <w:t xml:space="preserve">: </w:t>
      </w:r>
      <w:hyperlink r:id="rId5" w:history="1">
        <w:r w:rsidRPr="00865F54">
          <w:rPr>
            <w:rStyle w:val="Hipervnculo"/>
          </w:rPr>
          <w:t>https://docs.google.com/document/d/1xJXac0ndFaceICwf_3XZktAlssSWjuk-yRYWSs9azk4/edit?usp=sharing</w:t>
        </w:r>
      </w:hyperlink>
      <w:r>
        <w:rPr>
          <w:color w:val="000000"/>
          <w:sz w:val="27"/>
          <w:szCs w:val="27"/>
        </w:rPr>
        <w:t xml:space="preserve"> </w:t>
      </w:r>
      <w:bookmarkStart w:id="0" w:name="_GoBack"/>
      <w:bookmarkEnd w:id="0"/>
    </w:p>
    <w:p w:rsidR="00865F54" w:rsidRPr="00865F54" w:rsidRDefault="00865F54">
      <w:pPr>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Flora manda mail al alumnado</w:t>
      </w:r>
    </w:p>
    <w:p w:rsidR="00865F54" w:rsidRPr="00865F54" w:rsidRDefault="00865F54">
      <w:pPr>
        <w:rPr>
          <w:rFonts w:ascii="Source Sans Pro" w:hAnsi="Source Sans Pro"/>
          <w:b/>
        </w:rPr>
      </w:pPr>
      <w:r w:rsidRPr="00865F54">
        <w:rPr>
          <w:rFonts w:ascii="Source Sans Pro" w:hAnsi="Source Sans Pro"/>
          <w:b/>
        </w:rPr>
        <w:t>3. Máster Univ Cooperativa.</w:t>
      </w:r>
      <w:r>
        <w:rPr>
          <w:rFonts w:ascii="Source Sans Pro" w:hAnsi="Source Sans Pro"/>
          <w:b/>
        </w:rPr>
        <w:t xml:space="preserve"> (UNICOOP)</w:t>
      </w:r>
    </w:p>
    <w:p w:rsidR="00865F54" w:rsidRPr="00865F54" w:rsidRDefault="00865F54">
      <w:pPr>
        <w:rPr>
          <w:rFonts w:ascii="Source Sans Pro" w:eastAsia="Times New Roman" w:hAnsi="Source Sans Pro" w:cs="Arial"/>
          <w:color w:val="222222"/>
          <w:lang w:eastAsia="es-ES"/>
        </w:rPr>
      </w:pPr>
      <w:r w:rsidRPr="00865F54">
        <w:rPr>
          <w:rFonts w:ascii="Source Sans Pro" w:eastAsia="Times New Roman" w:hAnsi="Source Sans Pro" w:cs="Arial"/>
          <w:color w:val="222222"/>
          <w:lang w:eastAsia="es-ES"/>
        </w:rPr>
        <w:t>Nos han pedido textos y documentos relacionados con la temática. Los enviamos por mail.</w:t>
      </w:r>
    </w:p>
    <w:p w:rsidR="00865F54" w:rsidRPr="00865F54" w:rsidRDefault="00865F54" w:rsidP="00865F54">
      <w:pPr>
        <w:shd w:val="clear" w:color="auto" w:fill="FFFFFF"/>
        <w:rPr>
          <w:rFonts w:ascii="Source Sans Pro" w:hAnsi="Source Sans Pro" w:cs="Arial"/>
          <w:color w:val="222222"/>
        </w:rPr>
      </w:pPr>
      <w:r w:rsidRPr="00865F54">
        <w:rPr>
          <w:rFonts w:ascii="Source Sans Pro" w:hAnsi="Source Sans Pro" w:cs="Arial"/>
          <w:color w:val="222222"/>
        </w:rPr>
        <w:t>- "Análisis de necesidades que se atenderán al describir la problemática social, política, cultural y educativa":</w:t>
      </w:r>
    </w:p>
    <w:p w:rsidR="00865F54" w:rsidRPr="00865F54" w:rsidRDefault="00865F54" w:rsidP="00865F54">
      <w:pPr>
        <w:shd w:val="clear" w:color="auto" w:fill="FFFFFF"/>
        <w:rPr>
          <w:rFonts w:ascii="Source Sans Pro" w:hAnsi="Source Sans Pro" w:cs="Arial"/>
          <w:color w:val="222222"/>
        </w:rPr>
      </w:pPr>
      <w:r w:rsidRPr="00865F54">
        <w:rPr>
          <w:rFonts w:ascii="Source Sans Pro" w:hAnsi="Source Sans Pro" w:cs="Arial"/>
          <w:color w:val="222222"/>
        </w:rPr>
        <w:t>Artículo: </w:t>
      </w:r>
      <w:hyperlink r:id="rId6" w:tgtFrame="_blank" w:history="1">
        <w:r w:rsidRPr="00865F54">
          <w:rPr>
            <w:rStyle w:val="Hipervnculo"/>
            <w:rFonts w:ascii="Source Sans Pro" w:hAnsi="Source Sans Pro" w:cs="Arial"/>
            <w:color w:val="1155CC"/>
          </w:rPr>
          <w:t>"La resiliencia de la Economía Solidaria"</w:t>
        </w:r>
      </w:hyperlink>
    </w:p>
    <w:p w:rsidR="00865F54" w:rsidRPr="00865F54" w:rsidRDefault="00865F54" w:rsidP="00865F54">
      <w:pPr>
        <w:shd w:val="clear" w:color="auto" w:fill="FFFFFF"/>
        <w:rPr>
          <w:rFonts w:ascii="Source Sans Pro" w:hAnsi="Source Sans Pro" w:cs="Arial"/>
          <w:color w:val="222222"/>
        </w:rPr>
      </w:pPr>
      <w:r w:rsidRPr="00865F54">
        <w:rPr>
          <w:rFonts w:ascii="Source Sans Pro" w:hAnsi="Source Sans Pro" w:cs="Arial"/>
          <w:color w:val="222222"/>
        </w:rPr>
        <w:t>Artículo </w:t>
      </w:r>
      <w:hyperlink r:id="rId7" w:tgtFrame="_blank" w:history="1">
        <w:r w:rsidRPr="00865F54">
          <w:rPr>
            <w:rStyle w:val="Hipervnculo"/>
            <w:rFonts w:ascii="Source Sans Pro" w:hAnsi="Source Sans Pro" w:cs="Arial"/>
            <w:color w:val="1155CC"/>
          </w:rPr>
          <w:t>"Propuestas de políticas públicas desde la ESS"</w:t>
        </w:r>
      </w:hyperlink>
    </w:p>
    <w:p w:rsidR="00865F54" w:rsidRPr="00865F54" w:rsidRDefault="00865F54" w:rsidP="00865F54">
      <w:pPr>
        <w:shd w:val="clear" w:color="auto" w:fill="FFFFFF"/>
        <w:rPr>
          <w:rFonts w:ascii="Source Sans Pro" w:hAnsi="Source Sans Pro" w:cs="Arial"/>
          <w:color w:val="222222"/>
        </w:rPr>
      </w:pPr>
      <w:hyperlink r:id="rId8" w:tgtFrame="_blank" w:history="1">
        <w:r w:rsidRPr="00865F54">
          <w:rPr>
            <w:rStyle w:val="Hipervnculo"/>
            <w:rFonts w:ascii="Source Sans Pro" w:hAnsi="Source Sans Pro" w:cs="Arial"/>
            <w:color w:val="1155CC"/>
          </w:rPr>
          <w:t>Economía Solidaria y Economía Feminista: elementos para una agenda</w:t>
        </w:r>
      </w:hyperlink>
    </w:p>
    <w:p w:rsidR="00865F54" w:rsidRPr="00865F54" w:rsidRDefault="00865F54" w:rsidP="00865F54">
      <w:pPr>
        <w:shd w:val="clear" w:color="auto" w:fill="FFFFFF"/>
        <w:rPr>
          <w:rFonts w:ascii="Source Sans Pro" w:hAnsi="Source Sans Pro" w:cs="Arial"/>
          <w:color w:val="222222"/>
        </w:rPr>
      </w:pPr>
      <w:hyperlink r:id="rId9" w:tgtFrame="_blank" w:history="1">
        <w:r w:rsidRPr="00865F54">
          <w:rPr>
            <w:rStyle w:val="Hipervnculo"/>
            <w:rFonts w:ascii="Source Sans Pro" w:hAnsi="Source Sans Pro" w:cs="Arial"/>
            <w:color w:val="1155CC"/>
          </w:rPr>
          <w:t>Sostenibilidad de la vida: Aportaciones desde la Economía Solidaria, Feminista y Ecológica</w:t>
        </w:r>
      </w:hyperlink>
    </w:p>
    <w:p w:rsidR="00865F54" w:rsidRPr="00865F54" w:rsidRDefault="00865F54" w:rsidP="00865F54">
      <w:pPr>
        <w:shd w:val="clear" w:color="auto" w:fill="FFFFFF"/>
        <w:rPr>
          <w:rFonts w:ascii="Source Sans Pro" w:hAnsi="Source Sans Pro" w:cs="Arial"/>
          <w:color w:val="222222"/>
        </w:rPr>
      </w:pPr>
      <w:hyperlink r:id="rId10" w:tgtFrame="_blank" w:history="1">
        <w:r w:rsidRPr="00865F54">
          <w:rPr>
            <w:rStyle w:val="Hipervnculo"/>
            <w:rFonts w:ascii="Source Sans Pro" w:hAnsi="Source Sans Pro" w:cs="Arial"/>
            <w:color w:val="1155CC"/>
          </w:rPr>
          <w:t>La vida en el centro 10 propuestas para afrontar la necesaria transición al modelo de cuidados</w:t>
        </w:r>
      </w:hyperlink>
    </w:p>
    <w:p w:rsidR="00865F54" w:rsidRPr="00865F54" w:rsidRDefault="00865F54" w:rsidP="00865F54">
      <w:pPr>
        <w:shd w:val="clear" w:color="auto" w:fill="FFFFFF"/>
        <w:rPr>
          <w:rFonts w:ascii="Source Sans Pro" w:hAnsi="Source Sans Pro" w:cs="Arial"/>
        </w:rPr>
      </w:pPr>
      <w:r w:rsidRPr="00865F54">
        <w:rPr>
          <w:rFonts w:ascii="Source Sans Pro" w:hAnsi="Source Sans Pro" w:cs="Arial"/>
        </w:rPr>
        <w:t>- "Análisis de las disciplinas con que se intenta resolver la problemática planteada"</w:t>
      </w:r>
    </w:p>
    <w:p w:rsidR="00865F54" w:rsidRPr="00865F54" w:rsidRDefault="00865F54" w:rsidP="00865F54">
      <w:pPr>
        <w:shd w:val="clear" w:color="auto" w:fill="FFFFFF"/>
        <w:rPr>
          <w:rFonts w:ascii="Source Sans Pro" w:hAnsi="Source Sans Pro" w:cs="Arial"/>
          <w:color w:val="222222"/>
        </w:rPr>
      </w:pPr>
      <w:r w:rsidRPr="00865F54">
        <w:rPr>
          <w:rFonts w:ascii="Source Sans Pro" w:hAnsi="Source Sans Pro" w:cs="Arial"/>
          <w:color w:val="222222"/>
        </w:rPr>
        <w:t>Comunicación (archivo adjunto)  </w:t>
      </w:r>
      <w:r w:rsidRPr="00865F54">
        <w:rPr>
          <w:rFonts w:ascii="Source Sans Pro" w:hAnsi="Source Sans Pro" w:cs="Arial"/>
          <w:i/>
          <w:iCs/>
          <w:color w:val="222222"/>
        </w:rPr>
        <w:t>La necesaria incorporación de la perspectiva feminista en el momento de despliegue actual de la Economía Solidaria</w:t>
      </w:r>
    </w:p>
    <w:p w:rsidR="00865F54" w:rsidRPr="00865F54" w:rsidRDefault="00865F54" w:rsidP="00865F54">
      <w:pPr>
        <w:shd w:val="clear" w:color="auto" w:fill="FFFFFF"/>
        <w:rPr>
          <w:rFonts w:ascii="Source Sans Pro" w:hAnsi="Source Sans Pro" w:cs="Arial"/>
          <w:color w:val="222222"/>
        </w:rPr>
      </w:pPr>
      <w:r w:rsidRPr="00865F54">
        <w:rPr>
          <w:rFonts w:ascii="Source Sans Pro" w:hAnsi="Source Sans Pro" w:cs="Arial"/>
          <w:color w:val="222222"/>
        </w:rPr>
        <w:t>Dossier: </w:t>
      </w:r>
      <w:hyperlink r:id="rId11" w:tgtFrame="_blank" w:history="1">
        <w:r w:rsidRPr="00865F54">
          <w:rPr>
            <w:rStyle w:val="Hipervnculo"/>
            <w:rFonts w:ascii="Source Sans Pro" w:hAnsi="Source Sans Pro" w:cs="Arial"/>
            <w:color w:val="1155CC"/>
          </w:rPr>
          <w:t>El enfoque de género en la ESS: Aportes de la Economía Feminista</w:t>
        </w:r>
      </w:hyperlink>
    </w:p>
    <w:sectPr w:rsidR="00865F54" w:rsidRPr="00865F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54"/>
    <w:rsid w:val="00001320"/>
    <w:rsid w:val="00865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15268-8FDD-41FD-ADBC-256BB526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5F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52912">
      <w:bodyDiv w:val="1"/>
      <w:marLeft w:val="0"/>
      <w:marRight w:val="0"/>
      <w:marTop w:val="0"/>
      <w:marBottom w:val="0"/>
      <w:divBdr>
        <w:top w:val="none" w:sz="0" w:space="0" w:color="auto"/>
        <w:left w:val="none" w:sz="0" w:space="0" w:color="auto"/>
        <w:bottom w:val="none" w:sz="0" w:space="0" w:color="auto"/>
        <w:right w:val="none" w:sz="0" w:space="0" w:color="auto"/>
      </w:divBdr>
      <w:divsChild>
        <w:div w:id="992488084">
          <w:marLeft w:val="0"/>
          <w:marRight w:val="0"/>
          <w:marTop w:val="0"/>
          <w:marBottom w:val="0"/>
          <w:divBdr>
            <w:top w:val="none" w:sz="0" w:space="0" w:color="auto"/>
            <w:left w:val="none" w:sz="0" w:space="0" w:color="auto"/>
            <w:bottom w:val="none" w:sz="0" w:space="0" w:color="auto"/>
            <w:right w:val="none" w:sz="0" w:space="0" w:color="auto"/>
          </w:divBdr>
          <w:divsChild>
            <w:div w:id="810248068">
              <w:marLeft w:val="0"/>
              <w:marRight w:val="0"/>
              <w:marTop w:val="0"/>
              <w:marBottom w:val="0"/>
              <w:divBdr>
                <w:top w:val="none" w:sz="0" w:space="0" w:color="auto"/>
                <w:left w:val="none" w:sz="0" w:space="0" w:color="auto"/>
                <w:bottom w:val="none" w:sz="0" w:space="0" w:color="auto"/>
                <w:right w:val="none" w:sz="0" w:space="0" w:color="auto"/>
              </w:divBdr>
            </w:div>
            <w:div w:id="1562517255">
              <w:marLeft w:val="0"/>
              <w:marRight w:val="0"/>
              <w:marTop w:val="0"/>
              <w:marBottom w:val="0"/>
              <w:divBdr>
                <w:top w:val="none" w:sz="0" w:space="0" w:color="auto"/>
                <w:left w:val="none" w:sz="0" w:space="0" w:color="auto"/>
                <w:bottom w:val="none" w:sz="0" w:space="0" w:color="auto"/>
                <w:right w:val="none" w:sz="0" w:space="0" w:color="auto"/>
              </w:divBdr>
            </w:div>
            <w:div w:id="1482769895">
              <w:marLeft w:val="0"/>
              <w:marRight w:val="0"/>
              <w:marTop w:val="0"/>
              <w:marBottom w:val="0"/>
              <w:divBdr>
                <w:top w:val="none" w:sz="0" w:space="0" w:color="auto"/>
                <w:left w:val="none" w:sz="0" w:space="0" w:color="auto"/>
                <w:bottom w:val="none" w:sz="0" w:space="0" w:color="auto"/>
                <w:right w:val="none" w:sz="0" w:space="0" w:color="auto"/>
              </w:divBdr>
            </w:div>
            <w:div w:id="1277521188">
              <w:marLeft w:val="0"/>
              <w:marRight w:val="0"/>
              <w:marTop w:val="0"/>
              <w:marBottom w:val="0"/>
              <w:divBdr>
                <w:top w:val="none" w:sz="0" w:space="0" w:color="auto"/>
                <w:left w:val="none" w:sz="0" w:space="0" w:color="auto"/>
                <w:bottom w:val="none" w:sz="0" w:space="0" w:color="auto"/>
                <w:right w:val="none" w:sz="0" w:space="0" w:color="auto"/>
              </w:divBdr>
            </w:div>
            <w:div w:id="463232088">
              <w:marLeft w:val="0"/>
              <w:marRight w:val="0"/>
              <w:marTop w:val="0"/>
              <w:marBottom w:val="0"/>
              <w:divBdr>
                <w:top w:val="none" w:sz="0" w:space="0" w:color="auto"/>
                <w:left w:val="none" w:sz="0" w:space="0" w:color="auto"/>
                <w:bottom w:val="none" w:sz="0" w:space="0" w:color="auto"/>
                <w:right w:val="none" w:sz="0" w:space="0" w:color="auto"/>
              </w:divBdr>
            </w:div>
            <w:div w:id="1124693452">
              <w:marLeft w:val="0"/>
              <w:marRight w:val="0"/>
              <w:marTop w:val="0"/>
              <w:marBottom w:val="0"/>
              <w:divBdr>
                <w:top w:val="none" w:sz="0" w:space="0" w:color="auto"/>
                <w:left w:val="none" w:sz="0" w:space="0" w:color="auto"/>
                <w:bottom w:val="none" w:sz="0" w:space="0" w:color="auto"/>
                <w:right w:val="none" w:sz="0" w:space="0" w:color="auto"/>
              </w:divBdr>
            </w:div>
            <w:div w:id="880746083">
              <w:marLeft w:val="0"/>
              <w:marRight w:val="0"/>
              <w:marTop w:val="0"/>
              <w:marBottom w:val="0"/>
              <w:divBdr>
                <w:top w:val="none" w:sz="0" w:space="0" w:color="auto"/>
                <w:left w:val="none" w:sz="0" w:space="0" w:color="auto"/>
                <w:bottom w:val="none" w:sz="0" w:space="0" w:color="auto"/>
                <w:right w:val="none" w:sz="0" w:space="0" w:color="auto"/>
              </w:divBdr>
            </w:div>
            <w:div w:id="1060707284">
              <w:marLeft w:val="0"/>
              <w:marRight w:val="0"/>
              <w:marTop w:val="0"/>
              <w:marBottom w:val="0"/>
              <w:divBdr>
                <w:top w:val="none" w:sz="0" w:space="0" w:color="auto"/>
                <w:left w:val="none" w:sz="0" w:space="0" w:color="auto"/>
                <w:bottom w:val="none" w:sz="0" w:space="0" w:color="auto"/>
                <w:right w:val="none" w:sz="0" w:space="0" w:color="auto"/>
              </w:divBdr>
            </w:div>
            <w:div w:id="736437749">
              <w:marLeft w:val="0"/>
              <w:marRight w:val="0"/>
              <w:marTop w:val="0"/>
              <w:marBottom w:val="0"/>
              <w:divBdr>
                <w:top w:val="none" w:sz="0" w:space="0" w:color="auto"/>
                <w:left w:val="none" w:sz="0" w:space="0" w:color="auto"/>
                <w:bottom w:val="none" w:sz="0" w:space="0" w:color="auto"/>
                <w:right w:val="none" w:sz="0" w:space="0" w:color="auto"/>
              </w:divBdr>
            </w:div>
          </w:divsChild>
        </w:div>
        <w:div w:id="2117095327">
          <w:marLeft w:val="0"/>
          <w:marRight w:val="0"/>
          <w:marTop w:val="0"/>
          <w:marBottom w:val="0"/>
          <w:divBdr>
            <w:top w:val="none" w:sz="0" w:space="0" w:color="auto"/>
            <w:left w:val="none" w:sz="0" w:space="0" w:color="auto"/>
            <w:bottom w:val="none" w:sz="0" w:space="0" w:color="auto"/>
            <w:right w:val="none" w:sz="0" w:space="0" w:color="auto"/>
          </w:divBdr>
        </w:div>
        <w:div w:id="812018759">
          <w:marLeft w:val="0"/>
          <w:marRight w:val="0"/>
          <w:marTop w:val="0"/>
          <w:marBottom w:val="0"/>
          <w:divBdr>
            <w:top w:val="none" w:sz="0" w:space="0" w:color="auto"/>
            <w:left w:val="none" w:sz="0" w:space="0" w:color="auto"/>
            <w:bottom w:val="none" w:sz="0" w:space="0" w:color="auto"/>
            <w:right w:val="none" w:sz="0" w:space="0" w:color="auto"/>
          </w:divBdr>
        </w:div>
        <w:div w:id="337465398">
          <w:marLeft w:val="0"/>
          <w:marRight w:val="0"/>
          <w:marTop w:val="0"/>
          <w:marBottom w:val="0"/>
          <w:divBdr>
            <w:top w:val="none" w:sz="0" w:space="0" w:color="auto"/>
            <w:left w:val="none" w:sz="0" w:space="0" w:color="auto"/>
            <w:bottom w:val="none" w:sz="0" w:space="0" w:color="auto"/>
            <w:right w:val="none" w:sz="0" w:space="0" w:color="auto"/>
          </w:divBdr>
        </w:div>
      </w:divsChild>
    </w:div>
    <w:div w:id="1506094742">
      <w:bodyDiv w:val="1"/>
      <w:marLeft w:val="0"/>
      <w:marRight w:val="0"/>
      <w:marTop w:val="0"/>
      <w:marBottom w:val="0"/>
      <w:divBdr>
        <w:top w:val="none" w:sz="0" w:space="0" w:color="auto"/>
        <w:left w:val="none" w:sz="0" w:space="0" w:color="auto"/>
        <w:bottom w:val="none" w:sz="0" w:space="0" w:color="auto"/>
        <w:right w:val="none" w:sz="0" w:space="0" w:color="auto"/>
      </w:divBdr>
      <w:divsChild>
        <w:div w:id="756437652">
          <w:marLeft w:val="0"/>
          <w:marRight w:val="0"/>
          <w:marTop w:val="0"/>
          <w:marBottom w:val="0"/>
          <w:divBdr>
            <w:top w:val="none" w:sz="0" w:space="0" w:color="auto"/>
            <w:left w:val="none" w:sz="0" w:space="0" w:color="auto"/>
            <w:bottom w:val="none" w:sz="0" w:space="0" w:color="auto"/>
            <w:right w:val="none" w:sz="0" w:space="0" w:color="auto"/>
          </w:divBdr>
        </w:div>
        <w:div w:id="331298915">
          <w:marLeft w:val="0"/>
          <w:marRight w:val="0"/>
          <w:marTop w:val="0"/>
          <w:marBottom w:val="0"/>
          <w:divBdr>
            <w:top w:val="none" w:sz="0" w:space="0" w:color="auto"/>
            <w:left w:val="none" w:sz="0" w:space="0" w:color="auto"/>
            <w:bottom w:val="none" w:sz="0" w:space="0" w:color="auto"/>
            <w:right w:val="none" w:sz="0" w:space="0" w:color="auto"/>
          </w:divBdr>
        </w:div>
        <w:div w:id="1092050696">
          <w:marLeft w:val="0"/>
          <w:marRight w:val="0"/>
          <w:marTop w:val="0"/>
          <w:marBottom w:val="0"/>
          <w:divBdr>
            <w:top w:val="none" w:sz="0" w:space="0" w:color="auto"/>
            <w:left w:val="none" w:sz="0" w:space="0" w:color="auto"/>
            <w:bottom w:val="none" w:sz="0" w:space="0" w:color="auto"/>
            <w:right w:val="none" w:sz="0" w:space="0" w:color="auto"/>
          </w:divBdr>
        </w:div>
        <w:div w:id="1383751588">
          <w:marLeft w:val="0"/>
          <w:marRight w:val="0"/>
          <w:marTop w:val="0"/>
          <w:marBottom w:val="0"/>
          <w:divBdr>
            <w:top w:val="none" w:sz="0" w:space="0" w:color="auto"/>
            <w:left w:val="none" w:sz="0" w:space="0" w:color="auto"/>
            <w:bottom w:val="none" w:sz="0" w:space="0" w:color="auto"/>
            <w:right w:val="none" w:sz="0" w:space="0" w:color="auto"/>
          </w:divBdr>
        </w:div>
        <w:div w:id="1115100740">
          <w:marLeft w:val="0"/>
          <w:marRight w:val="0"/>
          <w:marTop w:val="0"/>
          <w:marBottom w:val="0"/>
          <w:divBdr>
            <w:top w:val="none" w:sz="0" w:space="0" w:color="auto"/>
            <w:left w:val="none" w:sz="0" w:space="0" w:color="auto"/>
            <w:bottom w:val="none" w:sz="0" w:space="0" w:color="auto"/>
            <w:right w:val="none" w:sz="0" w:space="0" w:color="auto"/>
          </w:divBdr>
        </w:div>
        <w:div w:id="1137067582">
          <w:marLeft w:val="0"/>
          <w:marRight w:val="0"/>
          <w:marTop w:val="0"/>
          <w:marBottom w:val="0"/>
          <w:divBdr>
            <w:top w:val="none" w:sz="0" w:space="0" w:color="auto"/>
            <w:left w:val="none" w:sz="0" w:space="0" w:color="auto"/>
            <w:bottom w:val="none" w:sz="0" w:space="0" w:color="auto"/>
            <w:right w:val="none" w:sz="0" w:space="0" w:color="auto"/>
          </w:divBdr>
        </w:div>
        <w:div w:id="1595355749">
          <w:marLeft w:val="0"/>
          <w:marRight w:val="0"/>
          <w:marTop w:val="0"/>
          <w:marBottom w:val="0"/>
          <w:divBdr>
            <w:top w:val="none" w:sz="0" w:space="0" w:color="auto"/>
            <w:left w:val="none" w:sz="0" w:space="0" w:color="auto"/>
            <w:bottom w:val="none" w:sz="0" w:space="0" w:color="auto"/>
            <w:right w:val="none" w:sz="0" w:space="0" w:color="auto"/>
          </w:divBdr>
        </w:div>
        <w:div w:id="1482767037">
          <w:marLeft w:val="0"/>
          <w:marRight w:val="0"/>
          <w:marTop w:val="0"/>
          <w:marBottom w:val="0"/>
          <w:divBdr>
            <w:top w:val="none" w:sz="0" w:space="0" w:color="auto"/>
            <w:left w:val="none" w:sz="0" w:space="0" w:color="auto"/>
            <w:bottom w:val="none" w:sz="0" w:space="0" w:color="auto"/>
            <w:right w:val="none" w:sz="0" w:space="0" w:color="auto"/>
          </w:divBdr>
        </w:div>
        <w:div w:id="48265254">
          <w:marLeft w:val="0"/>
          <w:marRight w:val="0"/>
          <w:marTop w:val="0"/>
          <w:marBottom w:val="0"/>
          <w:divBdr>
            <w:top w:val="none" w:sz="0" w:space="0" w:color="auto"/>
            <w:left w:val="none" w:sz="0" w:space="0" w:color="auto"/>
            <w:bottom w:val="none" w:sz="0" w:space="0" w:color="auto"/>
            <w:right w:val="none" w:sz="0" w:space="0" w:color="auto"/>
          </w:divBdr>
        </w:div>
        <w:div w:id="1698003936">
          <w:marLeft w:val="0"/>
          <w:marRight w:val="0"/>
          <w:marTop w:val="0"/>
          <w:marBottom w:val="0"/>
          <w:divBdr>
            <w:top w:val="none" w:sz="0" w:space="0" w:color="auto"/>
            <w:left w:val="none" w:sz="0" w:space="0" w:color="auto"/>
            <w:bottom w:val="none" w:sz="0" w:space="0" w:color="auto"/>
            <w:right w:val="none" w:sz="0" w:space="0" w:color="auto"/>
          </w:divBdr>
        </w:div>
        <w:div w:id="1886520299">
          <w:marLeft w:val="0"/>
          <w:marRight w:val="0"/>
          <w:marTop w:val="0"/>
          <w:marBottom w:val="0"/>
          <w:divBdr>
            <w:top w:val="none" w:sz="0" w:space="0" w:color="auto"/>
            <w:left w:val="none" w:sz="0" w:space="0" w:color="auto"/>
            <w:bottom w:val="none" w:sz="0" w:space="0" w:color="auto"/>
            <w:right w:val="none" w:sz="0" w:space="0" w:color="auto"/>
          </w:divBdr>
        </w:div>
        <w:div w:id="1325931147">
          <w:marLeft w:val="0"/>
          <w:marRight w:val="0"/>
          <w:marTop w:val="0"/>
          <w:marBottom w:val="0"/>
          <w:divBdr>
            <w:top w:val="none" w:sz="0" w:space="0" w:color="auto"/>
            <w:left w:val="none" w:sz="0" w:space="0" w:color="auto"/>
            <w:bottom w:val="none" w:sz="0" w:space="0" w:color="auto"/>
            <w:right w:val="none" w:sz="0" w:space="0" w:color="auto"/>
          </w:divBdr>
        </w:div>
        <w:div w:id="1498880459">
          <w:marLeft w:val="0"/>
          <w:marRight w:val="0"/>
          <w:marTop w:val="0"/>
          <w:marBottom w:val="0"/>
          <w:divBdr>
            <w:top w:val="none" w:sz="0" w:space="0" w:color="auto"/>
            <w:left w:val="none" w:sz="0" w:space="0" w:color="auto"/>
            <w:bottom w:val="none" w:sz="0" w:space="0" w:color="auto"/>
            <w:right w:val="none" w:sz="0" w:space="0" w:color="auto"/>
          </w:divBdr>
        </w:div>
        <w:div w:id="294675316">
          <w:marLeft w:val="0"/>
          <w:marRight w:val="0"/>
          <w:marTop w:val="0"/>
          <w:marBottom w:val="0"/>
          <w:divBdr>
            <w:top w:val="none" w:sz="0" w:space="0" w:color="auto"/>
            <w:left w:val="none" w:sz="0" w:space="0" w:color="auto"/>
            <w:bottom w:val="none" w:sz="0" w:space="0" w:color="auto"/>
            <w:right w:val="none" w:sz="0" w:space="0" w:color="auto"/>
          </w:divBdr>
        </w:div>
        <w:div w:id="60299876">
          <w:marLeft w:val="0"/>
          <w:marRight w:val="0"/>
          <w:marTop w:val="0"/>
          <w:marBottom w:val="0"/>
          <w:divBdr>
            <w:top w:val="none" w:sz="0" w:space="0" w:color="auto"/>
            <w:left w:val="none" w:sz="0" w:space="0" w:color="auto"/>
            <w:bottom w:val="none" w:sz="0" w:space="0" w:color="auto"/>
            <w:right w:val="none" w:sz="0" w:space="0" w:color="auto"/>
          </w:divBdr>
        </w:div>
        <w:div w:id="1837070028">
          <w:marLeft w:val="0"/>
          <w:marRight w:val="0"/>
          <w:marTop w:val="0"/>
          <w:marBottom w:val="0"/>
          <w:divBdr>
            <w:top w:val="none" w:sz="0" w:space="0" w:color="auto"/>
            <w:left w:val="none" w:sz="0" w:space="0" w:color="auto"/>
            <w:bottom w:val="none" w:sz="0" w:space="0" w:color="auto"/>
            <w:right w:val="none" w:sz="0" w:space="0" w:color="auto"/>
          </w:divBdr>
        </w:div>
        <w:div w:id="592978265">
          <w:marLeft w:val="0"/>
          <w:marRight w:val="0"/>
          <w:marTop w:val="0"/>
          <w:marBottom w:val="0"/>
          <w:divBdr>
            <w:top w:val="none" w:sz="0" w:space="0" w:color="auto"/>
            <w:left w:val="none" w:sz="0" w:space="0" w:color="auto"/>
            <w:bottom w:val="none" w:sz="0" w:space="0" w:color="auto"/>
            <w:right w:val="none" w:sz="0" w:space="0" w:color="auto"/>
          </w:divBdr>
        </w:div>
        <w:div w:id="1573006182">
          <w:marLeft w:val="0"/>
          <w:marRight w:val="0"/>
          <w:marTop w:val="0"/>
          <w:marBottom w:val="0"/>
          <w:divBdr>
            <w:top w:val="none" w:sz="0" w:space="0" w:color="auto"/>
            <w:left w:val="none" w:sz="0" w:space="0" w:color="auto"/>
            <w:bottom w:val="none" w:sz="0" w:space="0" w:color="auto"/>
            <w:right w:val="none" w:sz="0" w:space="0" w:color="auto"/>
          </w:divBdr>
        </w:div>
        <w:div w:id="177736487">
          <w:marLeft w:val="0"/>
          <w:marRight w:val="0"/>
          <w:marTop w:val="0"/>
          <w:marBottom w:val="0"/>
          <w:divBdr>
            <w:top w:val="none" w:sz="0" w:space="0" w:color="auto"/>
            <w:left w:val="none" w:sz="0" w:space="0" w:color="auto"/>
            <w:bottom w:val="none" w:sz="0" w:space="0" w:color="auto"/>
            <w:right w:val="none" w:sz="0" w:space="0" w:color="auto"/>
          </w:divBdr>
        </w:div>
        <w:div w:id="1559170125">
          <w:marLeft w:val="0"/>
          <w:marRight w:val="0"/>
          <w:marTop w:val="0"/>
          <w:marBottom w:val="0"/>
          <w:divBdr>
            <w:top w:val="none" w:sz="0" w:space="0" w:color="auto"/>
            <w:left w:val="none" w:sz="0" w:space="0" w:color="auto"/>
            <w:bottom w:val="none" w:sz="0" w:space="0" w:color="auto"/>
            <w:right w:val="none" w:sz="0" w:space="0" w:color="auto"/>
          </w:divBdr>
        </w:div>
        <w:div w:id="2053722756">
          <w:marLeft w:val="0"/>
          <w:marRight w:val="0"/>
          <w:marTop w:val="0"/>
          <w:marBottom w:val="0"/>
          <w:divBdr>
            <w:top w:val="none" w:sz="0" w:space="0" w:color="auto"/>
            <w:left w:val="none" w:sz="0" w:space="0" w:color="auto"/>
            <w:bottom w:val="none" w:sz="0" w:space="0" w:color="auto"/>
            <w:right w:val="none" w:sz="0" w:space="0" w:color="auto"/>
          </w:divBdr>
        </w:div>
        <w:div w:id="908734302">
          <w:marLeft w:val="0"/>
          <w:marRight w:val="0"/>
          <w:marTop w:val="0"/>
          <w:marBottom w:val="0"/>
          <w:divBdr>
            <w:top w:val="none" w:sz="0" w:space="0" w:color="auto"/>
            <w:left w:val="none" w:sz="0" w:space="0" w:color="auto"/>
            <w:bottom w:val="none" w:sz="0" w:space="0" w:color="auto"/>
            <w:right w:val="none" w:sz="0" w:space="0" w:color="auto"/>
          </w:divBdr>
        </w:div>
        <w:div w:id="1283537569">
          <w:marLeft w:val="0"/>
          <w:marRight w:val="0"/>
          <w:marTop w:val="0"/>
          <w:marBottom w:val="0"/>
          <w:divBdr>
            <w:top w:val="none" w:sz="0" w:space="0" w:color="auto"/>
            <w:left w:val="none" w:sz="0" w:space="0" w:color="auto"/>
            <w:bottom w:val="none" w:sz="0" w:space="0" w:color="auto"/>
            <w:right w:val="none" w:sz="0" w:space="0" w:color="auto"/>
          </w:divBdr>
        </w:div>
        <w:div w:id="1168983432">
          <w:marLeft w:val="0"/>
          <w:marRight w:val="0"/>
          <w:marTop w:val="0"/>
          <w:marBottom w:val="0"/>
          <w:divBdr>
            <w:top w:val="none" w:sz="0" w:space="0" w:color="auto"/>
            <w:left w:val="none" w:sz="0" w:space="0" w:color="auto"/>
            <w:bottom w:val="none" w:sz="0" w:space="0" w:color="auto"/>
            <w:right w:val="none" w:sz="0" w:space="0" w:color="auto"/>
          </w:divBdr>
        </w:div>
        <w:div w:id="568999906">
          <w:marLeft w:val="0"/>
          <w:marRight w:val="0"/>
          <w:marTop w:val="0"/>
          <w:marBottom w:val="0"/>
          <w:divBdr>
            <w:top w:val="none" w:sz="0" w:space="0" w:color="auto"/>
            <w:left w:val="none" w:sz="0" w:space="0" w:color="auto"/>
            <w:bottom w:val="none" w:sz="0" w:space="0" w:color="auto"/>
            <w:right w:val="none" w:sz="0" w:space="0" w:color="auto"/>
          </w:divBdr>
        </w:div>
        <w:div w:id="1416392371">
          <w:marLeft w:val="0"/>
          <w:marRight w:val="0"/>
          <w:marTop w:val="0"/>
          <w:marBottom w:val="0"/>
          <w:divBdr>
            <w:top w:val="none" w:sz="0" w:space="0" w:color="auto"/>
            <w:left w:val="none" w:sz="0" w:space="0" w:color="auto"/>
            <w:bottom w:val="none" w:sz="0" w:space="0" w:color="auto"/>
            <w:right w:val="none" w:sz="0" w:space="0" w:color="auto"/>
          </w:divBdr>
        </w:div>
        <w:div w:id="1614167287">
          <w:marLeft w:val="0"/>
          <w:marRight w:val="0"/>
          <w:marTop w:val="0"/>
          <w:marBottom w:val="0"/>
          <w:divBdr>
            <w:top w:val="none" w:sz="0" w:space="0" w:color="auto"/>
            <w:left w:val="none" w:sz="0" w:space="0" w:color="auto"/>
            <w:bottom w:val="none" w:sz="0" w:space="0" w:color="auto"/>
            <w:right w:val="none" w:sz="0" w:space="0" w:color="auto"/>
          </w:divBdr>
        </w:div>
        <w:div w:id="1917280358">
          <w:marLeft w:val="0"/>
          <w:marRight w:val="0"/>
          <w:marTop w:val="0"/>
          <w:marBottom w:val="0"/>
          <w:divBdr>
            <w:top w:val="none" w:sz="0" w:space="0" w:color="auto"/>
            <w:left w:val="none" w:sz="0" w:space="0" w:color="auto"/>
            <w:bottom w:val="none" w:sz="0" w:space="0" w:color="auto"/>
            <w:right w:val="none" w:sz="0" w:space="0" w:color="auto"/>
          </w:divBdr>
        </w:div>
        <w:div w:id="1016077276">
          <w:marLeft w:val="0"/>
          <w:marRight w:val="0"/>
          <w:marTop w:val="0"/>
          <w:marBottom w:val="0"/>
          <w:divBdr>
            <w:top w:val="none" w:sz="0" w:space="0" w:color="auto"/>
            <w:left w:val="none" w:sz="0" w:space="0" w:color="auto"/>
            <w:bottom w:val="none" w:sz="0" w:space="0" w:color="auto"/>
            <w:right w:val="none" w:sz="0" w:space="0" w:color="auto"/>
          </w:divBdr>
        </w:div>
        <w:div w:id="1352682016">
          <w:marLeft w:val="0"/>
          <w:marRight w:val="0"/>
          <w:marTop w:val="0"/>
          <w:marBottom w:val="0"/>
          <w:divBdr>
            <w:top w:val="none" w:sz="0" w:space="0" w:color="auto"/>
            <w:left w:val="none" w:sz="0" w:space="0" w:color="auto"/>
            <w:bottom w:val="none" w:sz="0" w:space="0" w:color="auto"/>
            <w:right w:val="none" w:sz="0" w:space="0" w:color="auto"/>
          </w:divBdr>
        </w:div>
        <w:div w:id="144175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seuskadi.eus/wp-content/uploads/Papeles-ES04-cas.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ternativaseconomicas.coop/blog/propuestas-de-politicas-publicas-en-clave-ess-frente-a-la-pandemi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nomiasolidaria.org/noticias/la-resiliencia-de-la-economia-solidaria/" TargetMode="External"/><Relationship Id="rId11" Type="http://schemas.openxmlformats.org/officeDocument/2006/relationships/hyperlink" Target="http://ecosfron.org/wp-content/uploads/Dossieres-EsF-25-El-enfoque-de-g%C3%A9nero-en-la-ESS.pdf" TargetMode="External"/><Relationship Id="rId5" Type="http://schemas.openxmlformats.org/officeDocument/2006/relationships/hyperlink" Target="https://docs.google.com/document/d/1xJXac0ndFaceICwf_3XZktAlssSWjuk-yRYWSs9azk4/edit?usp=sharing" TargetMode="External"/><Relationship Id="rId10" Type="http://schemas.openxmlformats.org/officeDocument/2006/relationships/hyperlink" Target="https://reaseuskadi.eus/wp-content/uploads/JJGG-Gipuzkoa.-REAS-EUSKADI.pdf" TargetMode="External"/><Relationship Id="rId4" Type="http://schemas.openxmlformats.org/officeDocument/2006/relationships/hyperlink" Target="https://docs.google.com/document/d/1TfjLIiaRhS1kj0P_cSFvmYc4XmJMrm4gumapQ0qWV-k/edit?usp=sharing" TargetMode="External"/><Relationship Id="rId9" Type="http://schemas.openxmlformats.org/officeDocument/2006/relationships/hyperlink" Target="https://reaseuskadi.eus/wp-content/uploads/Libro-Sostenibilidad-Vida-2014-ca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624</Words>
  <Characters>3435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2022-08-03T15:15:00Z</dcterms:created>
  <dcterms:modified xsi:type="dcterms:W3CDTF">2022-08-03T15:32:00Z</dcterms:modified>
</cp:coreProperties>
</file>