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4C" w14:textId="00B7D435" w:rsidR="003C07E5" w:rsidRPr="000654C1" w:rsidRDefault="000654C1" w:rsidP="000654C1">
      <w:pPr>
        <w:jc w:val="center"/>
        <w:rPr>
          <w:b/>
        </w:rPr>
      </w:pPr>
      <w:r w:rsidRPr="000654C1">
        <w:rPr>
          <w:b/>
          <w:highlight w:val="yellow"/>
        </w:rPr>
        <w:t>TEXTO PARA REDE</w:t>
      </w:r>
      <w:r>
        <w:rPr>
          <w:b/>
          <w:highlight w:val="yellow"/>
        </w:rPr>
        <w:t>S PARA INFORMAR DEL EVENTO Y DIFUNDIR</w:t>
      </w:r>
    </w:p>
    <w:p w14:paraId="0000004D" w14:textId="77777777" w:rsidR="003C07E5" w:rsidRPr="000654C1" w:rsidRDefault="003C07E5">
      <w:pPr>
        <w:rPr>
          <w:b/>
        </w:rPr>
      </w:pPr>
    </w:p>
    <w:p w14:paraId="0000004E" w14:textId="77777777" w:rsidR="003C07E5" w:rsidRPr="000654C1" w:rsidRDefault="000654C1">
      <w:r w:rsidRPr="000654C1">
        <w:t>Buenos días a todas y</w:t>
      </w:r>
      <w:r w:rsidRPr="000654C1">
        <w:t xml:space="preserve"> todos,</w:t>
      </w:r>
    </w:p>
    <w:p w14:paraId="0000004F" w14:textId="77777777" w:rsidR="003C07E5" w:rsidRPr="000654C1" w:rsidRDefault="003C07E5">
      <w:pPr>
        <w:jc w:val="both"/>
      </w:pPr>
    </w:p>
    <w:p w14:paraId="00000050" w14:textId="77777777" w:rsidR="003C07E5" w:rsidRPr="000654C1" w:rsidRDefault="000654C1">
      <w:pPr>
        <w:jc w:val="both"/>
      </w:pPr>
      <w:r w:rsidRPr="000654C1">
        <w:t>Desde el Grupo de Trabajo de Contratación Pública Responsable os queremos informar de que estamos preparando un</w:t>
      </w:r>
      <w:r w:rsidRPr="000654C1">
        <w:rPr>
          <w:b/>
        </w:rPr>
        <w:t xml:space="preserve"> evento online para el día 14 de Diciembre </w:t>
      </w:r>
      <w:r w:rsidRPr="000654C1">
        <w:t>con el doble objetivo de</w:t>
      </w:r>
      <w:r w:rsidRPr="000654C1">
        <w:rPr>
          <w:b/>
        </w:rPr>
        <w:t xml:space="preserve"> presentar</w:t>
      </w:r>
      <w:r w:rsidRPr="000654C1">
        <w:t xml:space="preserve"> los últimos trabajos realizados en</w:t>
      </w:r>
      <w:r w:rsidRPr="000654C1">
        <w:rPr>
          <w:b/>
        </w:rPr>
        <w:t xml:space="preserve"> la web</w:t>
      </w:r>
      <w:hyperlink r:id="rId5">
        <w:r w:rsidRPr="000654C1">
          <w:rPr>
            <w:b/>
            <w:color w:val="1155CC"/>
            <w:u w:val="single"/>
          </w:rPr>
          <w:t xml:space="preserve"> contratacionpublica.org</w:t>
        </w:r>
      </w:hyperlink>
      <w:r w:rsidRPr="000654C1">
        <w:rPr>
          <w:b/>
        </w:rPr>
        <w:t>,</w:t>
      </w:r>
      <w:r w:rsidRPr="000654C1">
        <w:t xml:space="preserve"> así como seguir promoviendo una contratación pública responsable, posicionando </w:t>
      </w:r>
      <w:r w:rsidRPr="000654C1">
        <w:rPr>
          <w:b/>
        </w:rPr>
        <w:t xml:space="preserve">y poniendo en valor el valor el trabajo de REAS Red de Redes </w:t>
      </w:r>
      <w:r w:rsidRPr="000654C1">
        <w:t>en todos estos años. Se trata</w:t>
      </w:r>
      <w:r w:rsidRPr="000654C1">
        <w:t xml:space="preserve">, además, de una de las acciones que hemos incluido en uno de los proyectos presentados al Ministerio. </w:t>
      </w:r>
    </w:p>
    <w:p w14:paraId="00000051" w14:textId="77777777" w:rsidR="003C07E5" w:rsidRPr="000654C1" w:rsidRDefault="003C07E5"/>
    <w:p w14:paraId="00000052" w14:textId="77777777" w:rsidR="003C07E5" w:rsidRPr="000654C1" w:rsidRDefault="000654C1">
      <w:pPr>
        <w:jc w:val="both"/>
      </w:pPr>
      <w:r w:rsidRPr="000654C1">
        <w:t xml:space="preserve">Por otro lado, creemos que este evento puede ser el inicio de </w:t>
      </w:r>
      <w:r w:rsidRPr="000654C1">
        <w:rPr>
          <w:b/>
        </w:rPr>
        <w:t>una campaña más prolongada en el tiempo de impulso de una Contratación Pública Responsabl</w:t>
      </w:r>
      <w:r w:rsidRPr="000654C1">
        <w:rPr>
          <w:b/>
        </w:rPr>
        <w:t>e en los territorios</w:t>
      </w:r>
      <w:r w:rsidRPr="000654C1">
        <w:t xml:space="preserve">, de manera que sirva para </w:t>
      </w:r>
      <w:r w:rsidRPr="000654C1">
        <w:rPr>
          <w:b/>
        </w:rPr>
        <w:t>retomar y/o iniciar una serie de contactos con el personal técnico</w:t>
      </w:r>
      <w:r w:rsidRPr="000654C1">
        <w:t xml:space="preserve"> de las Administraciones. En este marco, os informamos que a raíz de esta jornada comenzaremos a enviar un </w:t>
      </w:r>
      <w:r w:rsidRPr="000654C1">
        <w:rPr>
          <w:b/>
        </w:rPr>
        <w:t xml:space="preserve">boletín específico trimestral sobre </w:t>
      </w:r>
      <w:r w:rsidRPr="000654C1">
        <w:rPr>
          <w:b/>
        </w:rPr>
        <w:t>Contratación Pública Responsable</w:t>
      </w:r>
      <w:r w:rsidRPr="000654C1">
        <w:t xml:space="preserve"> (con noticias, recursos, etc)  al que os invitamos a suscribiros y difundir en el marco de estas acciones. </w:t>
      </w:r>
    </w:p>
    <w:p w14:paraId="00000053" w14:textId="77777777" w:rsidR="003C07E5" w:rsidRPr="000654C1" w:rsidRDefault="003C07E5"/>
    <w:p w14:paraId="00000054" w14:textId="77777777" w:rsidR="003C07E5" w:rsidRPr="000654C1" w:rsidRDefault="000654C1">
      <w:r w:rsidRPr="000654C1">
        <w:t xml:space="preserve">Os compartimos además una </w:t>
      </w:r>
      <w:r w:rsidRPr="000654C1">
        <w:rPr>
          <w:b/>
        </w:rPr>
        <w:t>serie de materiales y acciones</w:t>
      </w:r>
      <w:r w:rsidRPr="000654C1">
        <w:t xml:space="preserve"> en las que estamos trabajando y quedamos atentas para cualquier duda o apoyo que podáis necesitar.</w:t>
      </w:r>
    </w:p>
    <w:p w14:paraId="00000055" w14:textId="77777777" w:rsidR="003C07E5" w:rsidRPr="000654C1" w:rsidRDefault="003C07E5"/>
    <w:p w14:paraId="00000056" w14:textId="77777777" w:rsidR="003C07E5" w:rsidRPr="000654C1" w:rsidRDefault="000654C1">
      <w:pPr>
        <w:numPr>
          <w:ilvl w:val="0"/>
          <w:numId w:val="2"/>
        </w:numPr>
      </w:pPr>
      <w:r w:rsidRPr="000654C1">
        <w:t xml:space="preserve">Cartel del evento y adaptaciones a redes sociales </w:t>
      </w:r>
    </w:p>
    <w:p w14:paraId="00000057" w14:textId="77777777" w:rsidR="003C07E5" w:rsidRPr="000654C1" w:rsidRDefault="000654C1">
      <w:pPr>
        <w:numPr>
          <w:ilvl w:val="0"/>
          <w:numId w:val="2"/>
        </w:numPr>
      </w:pPr>
      <w:r w:rsidRPr="000654C1">
        <w:t>Texto de invitación para mailing a Base de Datos y nota de prensa para medios</w:t>
      </w:r>
    </w:p>
    <w:p w14:paraId="00000058" w14:textId="77777777" w:rsidR="003C07E5" w:rsidRPr="000654C1" w:rsidRDefault="000654C1">
      <w:pPr>
        <w:numPr>
          <w:ilvl w:val="0"/>
          <w:numId w:val="2"/>
        </w:numPr>
      </w:pPr>
      <w:r w:rsidRPr="000654C1">
        <w:t>Dossier adjunto para maili</w:t>
      </w:r>
      <w:r w:rsidRPr="000654C1">
        <w:t>ng</w:t>
      </w:r>
    </w:p>
    <w:p w14:paraId="00000059" w14:textId="77777777" w:rsidR="003C07E5" w:rsidRPr="000654C1" w:rsidRDefault="000654C1">
      <w:pPr>
        <w:numPr>
          <w:ilvl w:val="0"/>
          <w:numId w:val="2"/>
        </w:numPr>
      </w:pPr>
      <w:hyperlink r:id="rId6">
        <w:r w:rsidRPr="000654C1">
          <w:rPr>
            <w:color w:val="1155CC"/>
            <w:u w:val="single"/>
          </w:rPr>
          <w:t>Enlace web</w:t>
        </w:r>
      </w:hyperlink>
      <w:r w:rsidRPr="000654C1">
        <w:t xml:space="preserve"> con información sobre la jornada y formulario de inscripción</w:t>
      </w:r>
    </w:p>
    <w:p w14:paraId="0000005A" w14:textId="77777777" w:rsidR="003C07E5" w:rsidRPr="000654C1" w:rsidRDefault="003C07E5"/>
    <w:p w14:paraId="0000005B" w14:textId="77777777" w:rsidR="003C07E5" w:rsidRPr="000654C1" w:rsidRDefault="000654C1">
      <w:r w:rsidRPr="000654C1">
        <w:t xml:space="preserve">Antes y después de la jornada publicaremos algún </w:t>
      </w:r>
      <w:r w:rsidRPr="000654C1">
        <w:rPr>
          <w:b/>
        </w:rPr>
        <w:t>artículo en prensa</w:t>
      </w:r>
      <w:r w:rsidRPr="000654C1">
        <w:t>, os lo compartiremos cuando estén</w:t>
      </w:r>
      <w:r w:rsidRPr="000654C1">
        <w:t xml:space="preserve"> publicados. </w:t>
      </w:r>
    </w:p>
    <w:p w14:paraId="0000005C" w14:textId="77777777" w:rsidR="003C07E5" w:rsidRPr="000654C1" w:rsidRDefault="003C07E5"/>
    <w:p w14:paraId="0000005D" w14:textId="77777777" w:rsidR="003C07E5" w:rsidRPr="000654C1" w:rsidRDefault="000654C1">
      <w:r w:rsidRPr="000654C1">
        <w:t xml:space="preserve">Esperamos que la jornada y el material os resulte de interés y utilidad y dar así un nuevo impulso a la promoción de la contratación pública responsable para consolidar el buen trabajo de estos años. </w:t>
      </w:r>
    </w:p>
    <w:p w14:paraId="0000005E" w14:textId="77777777" w:rsidR="003C07E5" w:rsidRPr="000654C1" w:rsidRDefault="003C07E5"/>
    <w:p w14:paraId="2F087F7A" w14:textId="77777777" w:rsidR="000654C1" w:rsidRPr="000654C1" w:rsidRDefault="000654C1">
      <w:pPr>
        <w:rPr>
          <w:b/>
        </w:rPr>
      </w:pPr>
    </w:p>
    <w:p w14:paraId="00000060" w14:textId="77777777" w:rsidR="003C07E5" w:rsidRPr="000654C1" w:rsidRDefault="000654C1">
      <w:pPr>
        <w:rPr>
          <w:b/>
          <w:highlight w:val="yellow"/>
        </w:rPr>
      </w:pPr>
      <w:r w:rsidRPr="000654C1">
        <w:rPr>
          <w:b/>
          <w:highlight w:val="yellow"/>
        </w:rPr>
        <w:t xml:space="preserve">TEXTO INVITACIÓN/NOTA DE PRENSA (para </w:t>
      </w:r>
      <w:r w:rsidRPr="000654C1">
        <w:rPr>
          <w:b/>
          <w:highlight w:val="yellow"/>
        </w:rPr>
        <w:t>mailing)</w:t>
      </w:r>
    </w:p>
    <w:p w14:paraId="00000061" w14:textId="77777777" w:rsidR="003C07E5" w:rsidRPr="000654C1" w:rsidRDefault="003C07E5">
      <w:pPr>
        <w:rPr>
          <w:b/>
        </w:rPr>
      </w:pPr>
    </w:p>
    <w:p w14:paraId="00000062" w14:textId="77777777" w:rsidR="003C07E5" w:rsidRPr="000654C1" w:rsidRDefault="000654C1">
      <w:pPr>
        <w:jc w:val="both"/>
      </w:pPr>
      <w:r w:rsidRPr="000654C1">
        <w:t>Buenos días,</w:t>
      </w:r>
    </w:p>
    <w:p w14:paraId="00000063" w14:textId="77777777" w:rsidR="003C07E5" w:rsidRPr="000654C1" w:rsidRDefault="003C07E5">
      <w:pPr>
        <w:jc w:val="both"/>
      </w:pPr>
    </w:p>
    <w:p w14:paraId="00000064" w14:textId="77777777" w:rsidR="003C07E5" w:rsidRPr="000654C1" w:rsidRDefault="000654C1">
      <w:pPr>
        <w:jc w:val="both"/>
      </w:pPr>
      <w:r w:rsidRPr="000654C1">
        <w:t xml:space="preserve">Desde </w:t>
      </w:r>
      <w:hyperlink r:id="rId7">
        <w:r w:rsidRPr="000654C1">
          <w:rPr>
            <w:color w:val="1155CC"/>
            <w:u w:val="single"/>
          </w:rPr>
          <w:t>REAS Red de Redes</w:t>
        </w:r>
      </w:hyperlink>
      <w:r w:rsidRPr="000654C1">
        <w:t xml:space="preserve"> nos complace invitaros al evento online sobre Contratación pública responsable </w:t>
      </w:r>
      <w:r w:rsidRPr="000654C1">
        <w:rPr>
          <w:i/>
        </w:rPr>
        <w:t>“Oportunidades y retos actuales: Convergencia entre la Economía Social y Solidaria y las Adm</w:t>
      </w:r>
      <w:r w:rsidRPr="000654C1">
        <w:rPr>
          <w:i/>
        </w:rPr>
        <w:t>inistraciones”</w:t>
      </w:r>
      <w:r w:rsidRPr="000654C1">
        <w:t xml:space="preserve"> que tendrá lugar el próximo 14 de diciembre de 12 a 14 horas. Se trata de un acto dirigido a personal técnico y político de entidades del sector público  así como a empresas de la Economía Social y Solidaria, PYMES y otros agentes sociales  </w:t>
      </w:r>
      <w:r w:rsidRPr="000654C1">
        <w:t>interesados en esta materia.</w:t>
      </w:r>
    </w:p>
    <w:p w14:paraId="00000065" w14:textId="77777777" w:rsidR="003C07E5" w:rsidRPr="000654C1" w:rsidRDefault="003C07E5">
      <w:pPr>
        <w:jc w:val="both"/>
      </w:pPr>
    </w:p>
    <w:p w14:paraId="00000066" w14:textId="77777777" w:rsidR="003C07E5" w:rsidRPr="000654C1" w:rsidRDefault="000654C1">
      <w:pPr>
        <w:jc w:val="both"/>
      </w:pPr>
      <w:r w:rsidRPr="000654C1">
        <w:t>El objetivo de este evento es presentar las novedades y actualizaciones de la web de referencia en el sector (</w:t>
      </w:r>
      <w:hyperlink r:id="rId8">
        <w:r w:rsidRPr="000654C1">
          <w:rPr>
            <w:color w:val="1155CC"/>
            <w:u w:val="single"/>
          </w:rPr>
          <w:t>contratacionpublicaresponsable.org</w:t>
        </w:r>
      </w:hyperlink>
      <w:r w:rsidRPr="000654C1">
        <w:t>), cuyo objetivo es</w:t>
      </w:r>
      <w:r w:rsidRPr="000654C1">
        <w:t xml:space="preserve"> documentar y </w:t>
      </w:r>
      <w:r w:rsidRPr="000654C1">
        <w:lastRenderedPageBreak/>
        <w:t>compartir los recursos y buenas prácticas en contratación pública responsable, fomentando la colaboración entre las administraciones públicas, personas expertas en la materia, y el tejido empresarial de la economía social y solidaria. En esta</w:t>
      </w:r>
      <w:r w:rsidRPr="000654C1">
        <w:t xml:space="preserve"> página se pueden encontrar noticias, legislación, pliegos, guías y enlaces de interés relacionados con la Contratación Pública Responsable. Además, se puede utilizar nuestro buscador de cláusulas que puedes copiar, pegar y adaptar a pliegos para hacerlos </w:t>
      </w:r>
      <w:r w:rsidRPr="000654C1">
        <w:t>más sociales, éticos y respetuosos con el medio ambiente.</w:t>
      </w:r>
    </w:p>
    <w:p w14:paraId="00000067" w14:textId="77777777" w:rsidR="003C07E5" w:rsidRPr="000654C1" w:rsidRDefault="003C07E5">
      <w:pPr>
        <w:jc w:val="both"/>
      </w:pPr>
    </w:p>
    <w:p w14:paraId="00000068" w14:textId="77777777" w:rsidR="003C07E5" w:rsidRPr="000654C1" w:rsidRDefault="000654C1">
      <w:pPr>
        <w:jc w:val="both"/>
      </w:pPr>
      <w:r w:rsidRPr="000654C1">
        <w:t>Desde REAS Red de Redes promovemos una contratación que esté guiada por criterios de sostenibilidad económica, social y ambiental. Las condiciones de trabajo dignas, el respeto a los derechos human</w:t>
      </w:r>
      <w:r w:rsidRPr="000654C1">
        <w:t>os, la inclusión de colectivos desfavorecidos, el respeto al medio ambiente o la igualdad de género son algunos de los valores que pueden garantizarse a través de la inclusión de los criterios sociales y medioambientales en la contratación. En otras palabr</w:t>
      </w:r>
      <w:r w:rsidRPr="000654C1">
        <w:t>as, apostamos por la contratación y compra pública responsable para conseguir objetivos sociales y ambientales comunes.  Así mismo, queremos  promover una comunidad virtual de personas y entidades expertas en contratación pública responsable y Economía Soc</w:t>
      </w:r>
      <w:r w:rsidRPr="000654C1">
        <w:t>ial y Solidaria fomentando la creación de espacios de interacción en donde se pueda generar conocimiento e intercambio de experiencias.</w:t>
      </w:r>
    </w:p>
    <w:p w14:paraId="00000069" w14:textId="77777777" w:rsidR="003C07E5" w:rsidRPr="000654C1" w:rsidRDefault="003C07E5"/>
    <w:p w14:paraId="0000006A" w14:textId="2AE1ED97" w:rsidR="003C07E5" w:rsidRPr="000654C1" w:rsidRDefault="000654C1">
      <w:r w:rsidRPr="000654C1">
        <w:t xml:space="preserve">Adjuntamos cartel y </w:t>
      </w:r>
      <w:hyperlink r:id="rId9" w:history="1">
        <w:r w:rsidRPr="000654C1">
          <w:rPr>
            <w:rStyle w:val="Hipervnculo"/>
          </w:rPr>
          <w:t>dossier informativo</w:t>
        </w:r>
      </w:hyperlink>
      <w:r w:rsidRPr="000654C1">
        <w:t xml:space="preserve"> con el programa así como un </w:t>
      </w:r>
      <w:hyperlink r:id="rId10">
        <w:r w:rsidRPr="000654C1">
          <w:rPr>
            <w:color w:val="1155CC"/>
            <w:u w:val="single"/>
          </w:rPr>
          <w:t>enlace con información detallada y el formulario de inscripción</w:t>
        </w:r>
      </w:hyperlink>
      <w:r w:rsidRPr="000654C1">
        <w:t>. Esperamos que la información sea de su interés y podamos contar con su presencia.</w:t>
      </w:r>
    </w:p>
    <w:p w14:paraId="0000006B" w14:textId="77777777" w:rsidR="003C07E5" w:rsidRPr="000654C1" w:rsidRDefault="003C07E5"/>
    <w:p w14:paraId="0000006C" w14:textId="77777777" w:rsidR="003C07E5" w:rsidRPr="000654C1" w:rsidRDefault="000654C1">
      <w:r w:rsidRPr="000654C1">
        <w:t>Atentamente,</w:t>
      </w:r>
    </w:p>
    <w:p w14:paraId="0000006D" w14:textId="77777777" w:rsidR="003C07E5" w:rsidRPr="000654C1" w:rsidRDefault="000654C1">
      <w:r w:rsidRPr="000654C1">
        <w:t>Grupo de Trabajo Contratación Pública Responsable</w:t>
      </w:r>
    </w:p>
    <w:p w14:paraId="0000006E" w14:textId="77777777" w:rsidR="003C07E5" w:rsidRPr="000654C1" w:rsidRDefault="000654C1">
      <w:r w:rsidRPr="000654C1">
        <w:t>REAS Red de Redes</w:t>
      </w:r>
    </w:p>
    <w:p w14:paraId="740F4A54" w14:textId="77777777" w:rsidR="000654C1" w:rsidRPr="000654C1" w:rsidRDefault="000654C1"/>
    <w:p w14:paraId="09A35EA6" w14:textId="58E11B43" w:rsidR="000654C1" w:rsidRPr="000654C1" w:rsidRDefault="000654C1">
      <w:pPr>
        <w:rPr>
          <w:b/>
          <w:highlight w:val="yellow"/>
        </w:rPr>
      </w:pPr>
      <w:r w:rsidRPr="000654C1">
        <w:rPr>
          <w:b/>
          <w:highlight w:val="yellow"/>
        </w:rPr>
        <w:t>OBJETIVOS DE LA CAMPAÑA</w:t>
      </w:r>
    </w:p>
    <w:p w14:paraId="5B72A998" w14:textId="77777777" w:rsidR="000654C1" w:rsidRPr="000654C1" w:rsidRDefault="000654C1"/>
    <w:p w14:paraId="0E2AE9B1" w14:textId="64F284D7" w:rsidR="000654C1" w:rsidRPr="000654C1" w:rsidRDefault="000654C1" w:rsidP="000654C1">
      <w:pPr>
        <w:shd w:val="clear" w:color="auto" w:fill="FFFFFF"/>
        <w:spacing w:line="240" w:lineRule="auto"/>
        <w:jc w:val="both"/>
        <w:rPr>
          <w:rFonts w:eastAsia="Times New Roman"/>
          <w:iCs/>
          <w:color w:val="000000"/>
          <w:lang w:val="es-ES"/>
        </w:rPr>
      </w:pPr>
      <w:r w:rsidRPr="000654C1">
        <w:rPr>
          <w:rFonts w:eastAsia="Times New Roman"/>
          <w:iCs/>
          <w:color w:val="000000"/>
        </w:rPr>
        <w:t xml:space="preserve">Desde REAS </w:t>
      </w:r>
      <w:r w:rsidRPr="000654C1">
        <w:rPr>
          <w:rFonts w:eastAsia="Times New Roman"/>
          <w:iCs/>
          <w:color w:val="000000"/>
          <w:lang w:val="es-ES"/>
        </w:rPr>
        <w:t>Red de Redes de Economía Alternativa y Solidaria presentamos la web </w:t>
      </w:r>
      <w:hyperlink r:id="rId11" w:history="1">
        <w:r w:rsidRPr="000654C1">
          <w:rPr>
            <w:rFonts w:eastAsia="Times New Roman"/>
            <w:b/>
            <w:bCs/>
            <w:iCs/>
            <w:color w:val="0000FF"/>
            <w:u w:val="single"/>
            <w:lang w:val="es-ES"/>
          </w:rPr>
          <w:t>www.contratacionpublicaresponsable.org</w:t>
        </w:r>
      </w:hyperlink>
      <w:r w:rsidRPr="000654C1">
        <w:rPr>
          <w:rFonts w:eastAsia="Times New Roman"/>
          <w:iCs/>
          <w:color w:val="000000"/>
          <w:lang w:val="es-ES"/>
        </w:rPr>
        <w:t> para extender el uso de cláusulas sociales y medioambientales entre las instituciones locales, regionales y estatales.</w:t>
      </w:r>
    </w:p>
    <w:p w14:paraId="36842647" w14:textId="77777777" w:rsidR="000654C1" w:rsidRPr="000654C1" w:rsidRDefault="000654C1" w:rsidP="000654C1">
      <w:pPr>
        <w:shd w:val="clear" w:color="auto" w:fill="FFFFFF"/>
        <w:spacing w:line="240" w:lineRule="auto"/>
        <w:jc w:val="both"/>
        <w:rPr>
          <w:rFonts w:eastAsia="Times New Roman"/>
          <w:color w:val="000000"/>
          <w:lang w:val="es-ES"/>
        </w:rPr>
      </w:pPr>
    </w:p>
    <w:p w14:paraId="1F53EF57" w14:textId="390A5A7E" w:rsidR="000654C1" w:rsidRPr="000654C1" w:rsidRDefault="000654C1" w:rsidP="000654C1">
      <w:pPr>
        <w:shd w:val="clear" w:color="auto" w:fill="FFFFFF"/>
        <w:spacing w:line="240" w:lineRule="auto"/>
        <w:jc w:val="both"/>
        <w:rPr>
          <w:rFonts w:eastAsia="Times New Roman"/>
          <w:color w:val="000000"/>
          <w:lang w:val="es-ES"/>
        </w:rPr>
      </w:pPr>
      <w:r w:rsidRPr="000654C1">
        <w:rPr>
          <w:rFonts w:eastAsia="Times New Roman"/>
          <w:color w:val="000000"/>
          <w:lang w:val="es-ES"/>
        </w:rPr>
        <w:t>A través de diferentes acciones de difusión y la implicación general de la Red de Economía Alternativa y Solidaria (REAS) queremos facilitar la inclusión de cláusulas sociales en los procesos de contratación pública, impulsar en las instituciones la compra con criterios éticos, ecológicos y de transparencia, y extender el conocimiento de estas herramientas de justicia social, equidad y reparto en el entorno de la Economía Social y Solidaria y la sociedad en general.</w:t>
      </w:r>
    </w:p>
    <w:p w14:paraId="5D3E71A8" w14:textId="77777777" w:rsidR="000654C1" w:rsidRPr="000654C1" w:rsidRDefault="000654C1" w:rsidP="000654C1">
      <w:pPr>
        <w:shd w:val="clear" w:color="auto" w:fill="FFFFFF"/>
        <w:spacing w:line="240" w:lineRule="auto"/>
        <w:jc w:val="both"/>
        <w:rPr>
          <w:rFonts w:eastAsia="Times New Roman"/>
          <w:color w:val="000000"/>
          <w:lang w:val="es-ES"/>
        </w:rPr>
      </w:pPr>
    </w:p>
    <w:p w14:paraId="72118D62" w14:textId="0CB11823" w:rsidR="000654C1" w:rsidRPr="000654C1" w:rsidRDefault="000654C1" w:rsidP="000654C1">
      <w:pPr>
        <w:shd w:val="clear" w:color="auto" w:fill="FFFFFF"/>
        <w:spacing w:line="240" w:lineRule="auto"/>
        <w:jc w:val="both"/>
        <w:rPr>
          <w:rFonts w:eastAsia="Times New Roman"/>
          <w:color w:val="000000"/>
          <w:lang w:val="es-ES"/>
        </w:rPr>
      </w:pPr>
      <w:r w:rsidRPr="000654C1">
        <w:rPr>
          <w:rFonts w:eastAsia="Times New Roman"/>
          <w:color w:val="000000"/>
          <w:lang w:val="es-ES"/>
        </w:rPr>
        <w:t xml:space="preserve">Reivindicamos el uso de la contratación pública como medio útil para profundizar en valores sociales básicos como la cohesión e inclusión social, el desarrollo local y sostenible, y la eficacia, equidad y transparencia del gasto público. </w:t>
      </w:r>
    </w:p>
    <w:p w14:paraId="00F7A540" w14:textId="77777777" w:rsidR="000654C1" w:rsidRPr="000654C1" w:rsidRDefault="000654C1" w:rsidP="000654C1">
      <w:pPr>
        <w:shd w:val="clear" w:color="auto" w:fill="FFFFFF"/>
        <w:spacing w:line="240" w:lineRule="auto"/>
        <w:jc w:val="both"/>
        <w:rPr>
          <w:rFonts w:eastAsia="Times New Roman"/>
          <w:color w:val="000000"/>
          <w:lang w:val="es-ES"/>
        </w:rPr>
      </w:pPr>
    </w:p>
    <w:p w14:paraId="2669CBF5" w14:textId="568D7C05" w:rsidR="000654C1" w:rsidRPr="000654C1" w:rsidRDefault="000654C1" w:rsidP="000654C1">
      <w:pPr>
        <w:shd w:val="clear" w:color="auto" w:fill="FFFFFF"/>
        <w:spacing w:line="240" w:lineRule="auto"/>
        <w:jc w:val="both"/>
        <w:rPr>
          <w:rFonts w:eastAsia="Times New Roman"/>
          <w:color w:val="000000"/>
          <w:lang w:val="es-ES"/>
        </w:rPr>
      </w:pPr>
      <w:r w:rsidRPr="000654C1">
        <w:rPr>
          <w:rFonts w:eastAsia="Times New Roman"/>
          <w:color w:val="000000"/>
          <w:lang w:val="es-ES"/>
        </w:rPr>
        <w:t>Adaptar la legislación del Estado español en compra y contratación pública supone definir un marco jurídico y unos criterios éticos que abarcan el 17% del PIB (183 millones de € en datos de 2015). Desde la propia Unión Europea define que “los contratos públicos deben utilizarse para conseguir un crecimiento inteligente, sostenible e integrador, garantizando un uso más eficiente del dinero público”. Además, la promoción de una compra pública responsable, contribuye a la consecución de los Objetivos de Desarrollo Sostenibles, entre los que se encuentran la producción y consumo sostenibles (OBJETIVO 12)</w:t>
      </w:r>
    </w:p>
    <w:p w14:paraId="3D9C88FF" w14:textId="77777777" w:rsidR="000654C1" w:rsidRPr="000654C1" w:rsidRDefault="000654C1" w:rsidP="000654C1">
      <w:pPr>
        <w:shd w:val="clear" w:color="auto" w:fill="FFFFFF"/>
        <w:spacing w:line="240" w:lineRule="auto"/>
        <w:jc w:val="both"/>
        <w:rPr>
          <w:rFonts w:eastAsia="Times New Roman"/>
          <w:color w:val="000000"/>
          <w:lang w:val="es-ES"/>
        </w:rPr>
      </w:pPr>
    </w:p>
    <w:p w14:paraId="43C24A73" w14:textId="424AF131" w:rsidR="000654C1" w:rsidRPr="000654C1" w:rsidRDefault="000654C1" w:rsidP="000654C1">
      <w:pPr>
        <w:shd w:val="clear" w:color="auto" w:fill="FFFFFF"/>
        <w:spacing w:line="240" w:lineRule="auto"/>
        <w:jc w:val="both"/>
        <w:rPr>
          <w:rFonts w:eastAsia="Times New Roman"/>
          <w:color w:val="000000"/>
          <w:lang w:val="es-ES"/>
        </w:rPr>
      </w:pPr>
      <w:r w:rsidRPr="000654C1">
        <w:rPr>
          <w:rFonts w:eastAsia="Times New Roman"/>
          <w:color w:val="000000"/>
          <w:lang w:val="es-ES"/>
        </w:rPr>
        <w:t>Como declara Carlos Askunze (Reas Euskadi y Grupo de Trabajo de Contratación Pública Responsable)“es de vital importancia el desarrollo de políticas públicas que apoyen y protejan, como bien común, el desarrollo de las experiencias ciudadanas de construcción de una nueva economía, y que conviertan a las propias instituciones en agentes económicos con un impacto socialmente transformador”.</w:t>
      </w:r>
    </w:p>
    <w:p w14:paraId="5013B473" w14:textId="77777777" w:rsidR="000654C1" w:rsidRPr="000654C1" w:rsidRDefault="000654C1" w:rsidP="000654C1">
      <w:pPr>
        <w:shd w:val="clear" w:color="auto" w:fill="FFFFFF"/>
        <w:spacing w:line="240" w:lineRule="auto"/>
        <w:jc w:val="both"/>
        <w:rPr>
          <w:rFonts w:eastAsia="Times New Roman"/>
          <w:color w:val="000000"/>
          <w:lang w:val="es-ES"/>
        </w:rPr>
      </w:pPr>
    </w:p>
    <w:p w14:paraId="0FAEEC75" w14:textId="697BFAB4" w:rsidR="000654C1" w:rsidRPr="000654C1" w:rsidRDefault="000654C1" w:rsidP="000654C1">
      <w:pPr>
        <w:shd w:val="clear" w:color="auto" w:fill="FFFFFF"/>
        <w:spacing w:line="240" w:lineRule="auto"/>
        <w:jc w:val="both"/>
        <w:rPr>
          <w:rFonts w:eastAsia="Times New Roman"/>
          <w:b/>
          <w:bCs/>
          <w:color w:val="000000"/>
          <w:lang w:val="es-ES"/>
        </w:rPr>
      </w:pPr>
      <w:r w:rsidRPr="000654C1">
        <w:rPr>
          <w:rFonts w:eastAsia="Times New Roman"/>
          <w:color w:val="000000"/>
          <w:lang w:val="es-ES"/>
        </w:rPr>
        <w:t>La cuestión parece clara: por responsabilidad política, por madurez institucional, por oportunidad social, por voluntad de justicia, es momento de que las administraciones públicas, desde lo local a lo estatal, redacten, incluyan y apliquen en sus contratos y compras las cláusulas sociales, los criterios éticos y los elementos de protección del medioambiente para hacer de lo público un espacio común, integrador y responsable. </w:t>
      </w:r>
      <w:r w:rsidRPr="000654C1">
        <w:rPr>
          <w:rFonts w:eastAsia="Times New Roman"/>
          <w:b/>
          <w:bCs/>
          <w:color w:val="000000"/>
          <w:lang w:val="es-ES"/>
        </w:rPr>
        <w:t xml:space="preserve">La web </w:t>
      </w:r>
      <w:hyperlink r:id="rId12" w:history="1">
        <w:r w:rsidRPr="000654C1">
          <w:rPr>
            <w:rStyle w:val="Hipervnculo"/>
            <w:rFonts w:eastAsia="Times New Roman"/>
            <w:b/>
            <w:bCs/>
            <w:lang w:val="es-ES"/>
          </w:rPr>
          <w:t>www.contratacionpublicaresponsable.org</w:t>
        </w:r>
      </w:hyperlink>
    </w:p>
    <w:p w14:paraId="1EFE7CD7" w14:textId="77777777" w:rsidR="000654C1" w:rsidRPr="000654C1" w:rsidRDefault="000654C1" w:rsidP="000654C1">
      <w:pPr>
        <w:shd w:val="clear" w:color="auto" w:fill="FFFFFF"/>
        <w:spacing w:line="240" w:lineRule="auto"/>
        <w:jc w:val="both"/>
        <w:rPr>
          <w:rFonts w:eastAsia="Times New Roman"/>
          <w:color w:val="000000"/>
          <w:lang w:val="es-ES"/>
        </w:rPr>
      </w:pPr>
    </w:p>
    <w:p w14:paraId="44B1ED57" w14:textId="4FF5E246" w:rsidR="000654C1" w:rsidRPr="000654C1" w:rsidRDefault="000654C1" w:rsidP="000654C1">
      <w:pPr>
        <w:shd w:val="clear" w:color="auto" w:fill="FFFFFF"/>
        <w:spacing w:line="240" w:lineRule="auto"/>
        <w:jc w:val="both"/>
        <w:rPr>
          <w:rFonts w:eastAsia="Times New Roman"/>
          <w:color w:val="000000"/>
          <w:lang w:val="es-ES"/>
        </w:rPr>
      </w:pPr>
      <w:r w:rsidRPr="000654C1">
        <w:rPr>
          <w:rFonts w:eastAsia="Times New Roman"/>
          <w:color w:val="000000"/>
          <w:lang w:val="es-ES"/>
        </w:rPr>
        <w:t>El inicio de estas acciones de comunicación, difusión y presión política coincide con la presentación de la web sobre compra y contratación pública responsable (</w:t>
      </w:r>
      <w:hyperlink r:id="rId13" w:tgtFrame="_blank" w:history="1">
        <w:r w:rsidRPr="000654C1">
          <w:rPr>
            <w:rFonts w:eastAsia="Times New Roman"/>
            <w:color w:val="0000FF"/>
            <w:u w:val="single"/>
            <w:lang w:val="es-ES"/>
          </w:rPr>
          <w:t>www.contratacionpublicaresponsable.org</w:t>
        </w:r>
      </w:hyperlink>
      <w:r w:rsidRPr="000654C1">
        <w:rPr>
          <w:rFonts w:eastAsia="Times New Roman"/>
          <w:color w:val="000000"/>
          <w:lang w:val="es-ES"/>
        </w:rPr>
        <w:t>) que REAS Red de redes pone a disposición de los organismos locales, regionales y estatales para facilitar la incorporación en los procesos de compra y contratación pública de condiciones que garanticen la calidad, la ética y el cuidado medioambiental que debe exigirse en la gestión de los recursos comunes.</w:t>
      </w:r>
    </w:p>
    <w:p w14:paraId="544DC1B4" w14:textId="77777777" w:rsidR="000654C1" w:rsidRPr="000654C1" w:rsidRDefault="000654C1" w:rsidP="000654C1">
      <w:pPr>
        <w:shd w:val="clear" w:color="auto" w:fill="FFFFFF"/>
        <w:spacing w:line="240" w:lineRule="auto"/>
        <w:jc w:val="both"/>
        <w:rPr>
          <w:rFonts w:eastAsia="Times New Roman"/>
          <w:color w:val="000000"/>
          <w:lang w:val="es-ES"/>
        </w:rPr>
      </w:pPr>
    </w:p>
    <w:p w14:paraId="26F666C8" w14:textId="77777777" w:rsidR="000654C1" w:rsidRPr="000654C1" w:rsidRDefault="000654C1" w:rsidP="000654C1">
      <w:pPr>
        <w:shd w:val="clear" w:color="auto" w:fill="FFFFFF"/>
        <w:spacing w:line="240" w:lineRule="auto"/>
        <w:jc w:val="both"/>
        <w:rPr>
          <w:rFonts w:eastAsia="Times New Roman"/>
          <w:color w:val="000000"/>
          <w:lang w:val="es-ES"/>
        </w:rPr>
      </w:pPr>
      <w:r w:rsidRPr="000654C1">
        <w:rPr>
          <w:rFonts w:eastAsia="Times New Roman"/>
          <w:color w:val="000000"/>
          <w:lang w:val="es-ES"/>
        </w:rPr>
        <w:t>La web está diseñada con el objetivo de simplificar el trabajo del personal político y técnico competente en la materia. En concreto, el núcleo central de </w:t>
      </w:r>
      <w:hyperlink r:id="rId14" w:tooltip="www.contratacionpublicaresponsable.org" w:history="1">
        <w:r w:rsidRPr="000654C1">
          <w:rPr>
            <w:rFonts w:eastAsia="Times New Roman"/>
            <w:color w:val="0000FF"/>
            <w:u w:val="single"/>
            <w:lang w:val="es-ES"/>
          </w:rPr>
          <w:t>www.contratacionpublicaresponsable.org</w:t>
        </w:r>
      </w:hyperlink>
      <w:r w:rsidRPr="000654C1">
        <w:rPr>
          <w:rFonts w:eastAsia="Times New Roman"/>
          <w:color w:val="000000"/>
          <w:lang w:val="es-ES"/>
        </w:rPr>
        <w:t xml:space="preserve"> lo forma un amplio repertorio de cláusulas listas para su incorporación directa a los pliegos, de manera que incluyan en éstos los objetivos sociales, éticos y ecologistas requeridos. </w:t>
      </w:r>
    </w:p>
    <w:p w14:paraId="6BEC845B" w14:textId="77777777" w:rsidR="000654C1" w:rsidRPr="000654C1" w:rsidRDefault="000654C1" w:rsidP="000654C1">
      <w:pPr>
        <w:shd w:val="clear" w:color="auto" w:fill="FFFFFF"/>
        <w:spacing w:line="240" w:lineRule="auto"/>
        <w:jc w:val="both"/>
        <w:rPr>
          <w:rFonts w:eastAsia="Times New Roman"/>
          <w:color w:val="000000"/>
          <w:lang w:val="es-ES"/>
        </w:rPr>
      </w:pPr>
    </w:p>
    <w:p w14:paraId="73DD167F" w14:textId="77777777" w:rsidR="000654C1" w:rsidRDefault="000654C1" w:rsidP="000654C1">
      <w:pPr>
        <w:shd w:val="clear" w:color="auto" w:fill="FFFFFF"/>
        <w:spacing w:line="240" w:lineRule="auto"/>
        <w:jc w:val="both"/>
        <w:rPr>
          <w:rFonts w:eastAsia="Times New Roman"/>
          <w:color w:val="000000"/>
          <w:lang w:val="es-ES"/>
        </w:rPr>
      </w:pPr>
      <w:r w:rsidRPr="000654C1">
        <w:rPr>
          <w:rFonts w:eastAsia="Times New Roman"/>
          <w:color w:val="000000"/>
          <w:lang w:val="es-ES"/>
        </w:rPr>
        <w:t>En la práctica, las cláusulas se han dividido, por motivos de accesibilidad, en dos grupos que se pueden acceder a través de un buscador:</w:t>
      </w:r>
    </w:p>
    <w:p w14:paraId="4EBD678C" w14:textId="77777777" w:rsidR="000654C1" w:rsidRDefault="000654C1" w:rsidP="000654C1">
      <w:pPr>
        <w:shd w:val="clear" w:color="auto" w:fill="FFFFFF"/>
        <w:spacing w:line="240" w:lineRule="auto"/>
        <w:jc w:val="both"/>
        <w:rPr>
          <w:rFonts w:eastAsia="Times New Roman"/>
          <w:color w:val="000000"/>
          <w:lang w:val="es-ES"/>
        </w:rPr>
      </w:pPr>
    </w:p>
    <w:p w14:paraId="27CDDC36" w14:textId="77777777" w:rsidR="000654C1" w:rsidRDefault="000654C1" w:rsidP="000654C1">
      <w:pPr>
        <w:pStyle w:val="Prrafodelista"/>
        <w:numPr>
          <w:ilvl w:val="0"/>
          <w:numId w:val="10"/>
        </w:numPr>
        <w:shd w:val="clear" w:color="auto" w:fill="FFFFFF"/>
        <w:spacing w:line="240" w:lineRule="auto"/>
        <w:jc w:val="both"/>
        <w:rPr>
          <w:rFonts w:eastAsia="Times New Roman"/>
          <w:color w:val="000000"/>
          <w:lang w:val="es-ES"/>
        </w:rPr>
      </w:pPr>
      <w:r w:rsidRPr="000654C1">
        <w:rPr>
          <w:rFonts w:eastAsia="Times New Roman"/>
          <w:b/>
          <w:bCs/>
          <w:color w:val="000000"/>
          <w:lang w:val="es-ES"/>
        </w:rPr>
        <w:t>Sociales</w:t>
      </w:r>
      <w:r w:rsidRPr="000654C1">
        <w:rPr>
          <w:rFonts w:eastAsia="Times New Roman"/>
          <w:color w:val="000000"/>
          <w:lang w:val="es-ES"/>
        </w:rPr>
        <w:t>, que incluyen temas de inserción laboral, discapacidad, igualdad y fomento de la Economía Social y Solidaria</w:t>
      </w:r>
    </w:p>
    <w:p w14:paraId="0AEFAECA" w14:textId="1F85D96A" w:rsidR="000654C1" w:rsidRPr="000654C1" w:rsidRDefault="000654C1" w:rsidP="000654C1">
      <w:pPr>
        <w:pStyle w:val="Prrafodelista"/>
        <w:numPr>
          <w:ilvl w:val="0"/>
          <w:numId w:val="10"/>
        </w:numPr>
        <w:shd w:val="clear" w:color="auto" w:fill="FFFFFF"/>
        <w:spacing w:line="240" w:lineRule="auto"/>
        <w:jc w:val="both"/>
        <w:rPr>
          <w:rFonts w:eastAsia="Times New Roman"/>
          <w:color w:val="000000"/>
          <w:lang w:val="es-ES"/>
        </w:rPr>
      </w:pPr>
      <w:r w:rsidRPr="000654C1">
        <w:rPr>
          <w:rFonts w:eastAsia="Times New Roman"/>
          <w:b/>
          <w:bCs/>
          <w:color w:val="000000"/>
          <w:lang w:val="es-ES"/>
        </w:rPr>
        <w:t>Medioambientales</w:t>
      </w:r>
      <w:r w:rsidRPr="000654C1">
        <w:rPr>
          <w:rFonts w:eastAsia="Times New Roman"/>
          <w:color w:val="000000"/>
          <w:lang w:val="es-ES"/>
        </w:rPr>
        <w:t>, con apartados dedicados a los circuitos de proximidad y la compra de o contratación de diferentes servicios, desde máquinas de vending, papel y limpieza de edificios.</w:t>
      </w:r>
    </w:p>
    <w:p w14:paraId="6CF26A28" w14:textId="77777777" w:rsidR="000654C1" w:rsidRDefault="000654C1" w:rsidP="000654C1">
      <w:pPr>
        <w:shd w:val="clear" w:color="auto" w:fill="FFFFFF"/>
        <w:spacing w:line="240" w:lineRule="auto"/>
        <w:jc w:val="both"/>
        <w:rPr>
          <w:rFonts w:eastAsia="Times New Roman"/>
          <w:color w:val="000000"/>
          <w:lang w:val="es-ES"/>
        </w:rPr>
      </w:pPr>
    </w:p>
    <w:p w14:paraId="28112917" w14:textId="3B6EF23B" w:rsidR="000654C1" w:rsidRPr="000654C1" w:rsidRDefault="000654C1" w:rsidP="000654C1">
      <w:pPr>
        <w:shd w:val="clear" w:color="auto" w:fill="FFFFFF"/>
        <w:spacing w:line="240" w:lineRule="auto"/>
        <w:jc w:val="both"/>
        <w:rPr>
          <w:rFonts w:eastAsia="Times New Roman"/>
          <w:color w:val="000000"/>
          <w:lang w:val="es-ES"/>
        </w:rPr>
      </w:pPr>
      <w:bookmarkStart w:id="0" w:name="_GoBack"/>
      <w:bookmarkEnd w:id="0"/>
      <w:r w:rsidRPr="000654C1">
        <w:rPr>
          <w:rFonts w:eastAsia="Times New Roman"/>
          <w:color w:val="000000"/>
          <w:lang w:val="es-ES"/>
        </w:rPr>
        <w:t>Además de estos textos de libre consulta y listos para su uso con el sencillo método de corta y pega, la página recoge un compendio de legislación vigente, ejemplos de instrucciones y acuerdos en municipios y autonomías, guías que abarcan información de ámbito europeo, provincial y local, noticias relacionadas con la compra y la contratación pública responsable, así como enlaces de interés a otros enfoques del mismo tema y a entidades de la Economía Social y Solidaria.</w:t>
      </w:r>
    </w:p>
    <w:p w14:paraId="4A2C9D79" w14:textId="77777777" w:rsidR="000654C1" w:rsidRPr="000654C1" w:rsidRDefault="000654C1" w:rsidP="000654C1">
      <w:pPr>
        <w:shd w:val="clear" w:color="auto" w:fill="FFFFFF"/>
        <w:spacing w:line="240" w:lineRule="auto"/>
        <w:jc w:val="both"/>
        <w:rPr>
          <w:rFonts w:eastAsia="Times New Roman"/>
          <w:color w:val="000000"/>
          <w:lang w:val="es-ES"/>
        </w:rPr>
      </w:pPr>
    </w:p>
    <w:p w14:paraId="2F7A9126" w14:textId="77777777" w:rsidR="000654C1" w:rsidRPr="000654C1" w:rsidRDefault="000654C1" w:rsidP="000654C1">
      <w:pPr>
        <w:shd w:val="clear" w:color="auto" w:fill="FFFFFF"/>
        <w:spacing w:line="240" w:lineRule="auto"/>
        <w:jc w:val="both"/>
        <w:rPr>
          <w:rFonts w:eastAsia="Times New Roman"/>
          <w:color w:val="000000"/>
          <w:lang w:val="es-ES"/>
        </w:rPr>
      </w:pPr>
    </w:p>
    <w:p w14:paraId="11E0EA08" w14:textId="77777777" w:rsidR="000654C1" w:rsidRPr="000654C1" w:rsidRDefault="000654C1" w:rsidP="000654C1">
      <w:pPr>
        <w:shd w:val="clear" w:color="auto" w:fill="FFFFFF"/>
        <w:spacing w:line="240" w:lineRule="auto"/>
        <w:jc w:val="both"/>
        <w:rPr>
          <w:rFonts w:eastAsia="Times New Roman"/>
          <w:color w:val="000000"/>
          <w:lang w:val="es-ES"/>
        </w:rPr>
      </w:pPr>
      <w:r w:rsidRPr="000654C1">
        <w:rPr>
          <w:rFonts w:eastAsia="Times New Roman"/>
          <w:b/>
          <w:bCs/>
          <w:color w:val="000000"/>
          <w:lang w:val="es-ES"/>
        </w:rPr>
        <w:t>Una campaña en colaboración</w:t>
      </w:r>
    </w:p>
    <w:p w14:paraId="2CA205EC" w14:textId="77777777" w:rsidR="000654C1" w:rsidRPr="000654C1" w:rsidRDefault="000654C1" w:rsidP="000654C1">
      <w:pPr>
        <w:shd w:val="clear" w:color="auto" w:fill="FFFFFF"/>
        <w:spacing w:line="240" w:lineRule="auto"/>
        <w:jc w:val="both"/>
        <w:rPr>
          <w:rFonts w:eastAsia="Times New Roman"/>
          <w:color w:val="000000"/>
          <w:lang w:val="es-ES"/>
        </w:rPr>
      </w:pPr>
    </w:p>
    <w:p w14:paraId="7C7EE648" w14:textId="639B522F" w:rsidR="000654C1" w:rsidRPr="000654C1" w:rsidRDefault="000654C1" w:rsidP="000654C1">
      <w:pPr>
        <w:shd w:val="clear" w:color="auto" w:fill="FFFFFF"/>
        <w:spacing w:line="240" w:lineRule="auto"/>
        <w:jc w:val="both"/>
        <w:rPr>
          <w:rFonts w:eastAsia="Times New Roman"/>
          <w:color w:val="000000"/>
          <w:lang w:val="es-ES"/>
        </w:rPr>
      </w:pPr>
      <w:r w:rsidRPr="000654C1">
        <w:rPr>
          <w:rFonts w:eastAsia="Times New Roman"/>
          <w:color w:val="000000"/>
          <w:lang w:val="es-ES"/>
        </w:rPr>
        <w:t xml:space="preserve">Las más de 900 entidades que componen </w:t>
      </w:r>
      <w:hyperlink r:id="rId15" w:history="1">
        <w:r w:rsidRPr="000654C1">
          <w:rPr>
            <w:rStyle w:val="Hipervnculo"/>
            <w:rFonts w:eastAsia="Times New Roman"/>
            <w:lang w:val="es-ES"/>
          </w:rPr>
          <w:t>REAS Red de Redes</w:t>
        </w:r>
      </w:hyperlink>
      <w:r w:rsidRPr="000654C1">
        <w:rPr>
          <w:rFonts w:eastAsia="Times New Roman"/>
          <w:color w:val="000000"/>
          <w:lang w:val="es-ES"/>
        </w:rPr>
        <w:t xml:space="preserve"> así como las agrupaciones y colectivos afines que vienen demandando este tipo de prácticas desde hace años y que participan activamente en estas acciones, instan a que los diversos agentes políticos y sociales se involucren en los debates públicos necesarios para promover la contratación pública responsable. Las motivaciones para ello son muchas (algunas apuntadas en el presente escrito así como en la propia web) y responden al cumplimiento de normativas europeas y de ámbito estatal, autonómico y municipal, así como a demandas ciudadanas que reclaman la implementación de criterios éticos, sociales y medioambientales en la gestión de los recursos públicos, en pro de una mayor eficiencia del gasto, de un mayor y mejor impacto social y de un ejercicio de coherencia por parte de las administraciones que sirva de modelo al resto de agentes sociales.</w:t>
      </w:r>
    </w:p>
    <w:p w14:paraId="4EDFBA85" w14:textId="77777777" w:rsidR="000654C1" w:rsidRPr="000654C1" w:rsidRDefault="000654C1">
      <w:pPr>
        <w:rPr>
          <w:lang w:val="es-ES"/>
        </w:rPr>
      </w:pPr>
    </w:p>
    <w:sectPr w:rsidR="000654C1" w:rsidRPr="000654C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7D13C3"/>
    <w:multiLevelType w:val="multilevel"/>
    <w:tmpl w:val="C3A4F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9002941"/>
    <w:multiLevelType w:val="multilevel"/>
    <w:tmpl w:val="CDA6F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9059A4"/>
    <w:multiLevelType w:val="multilevel"/>
    <w:tmpl w:val="67D6FD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76A2EDE"/>
    <w:multiLevelType w:val="multilevel"/>
    <w:tmpl w:val="64408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1D1C26"/>
    <w:multiLevelType w:val="multilevel"/>
    <w:tmpl w:val="4D3AF7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BA0164"/>
    <w:multiLevelType w:val="multilevel"/>
    <w:tmpl w:val="246A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397F6F"/>
    <w:multiLevelType w:val="hybridMultilevel"/>
    <w:tmpl w:val="362816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7582290"/>
    <w:multiLevelType w:val="multilevel"/>
    <w:tmpl w:val="6EECF0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F8F2DA6"/>
    <w:multiLevelType w:val="multilevel"/>
    <w:tmpl w:val="FD203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9157CA0"/>
    <w:multiLevelType w:val="multilevel"/>
    <w:tmpl w:val="AEE28E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7"/>
  </w:num>
  <w:num w:numId="4">
    <w:abstractNumId w:val="1"/>
  </w:num>
  <w:num w:numId="5">
    <w:abstractNumId w:val="8"/>
  </w:num>
  <w:num w:numId="6">
    <w:abstractNumId w:val="4"/>
  </w:num>
  <w:num w:numId="7">
    <w:abstractNumId w:val="9"/>
  </w:num>
  <w:num w:numId="8">
    <w:abstractNumId w:val="0"/>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7E5"/>
    <w:rsid w:val="000654C1"/>
    <w:rsid w:val="003C07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02CB97-51F6-43FB-B100-F1A664C3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0654C1"/>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nfasis">
    <w:name w:val="Emphasis"/>
    <w:basedOn w:val="Fuentedeprrafopredeter"/>
    <w:uiPriority w:val="20"/>
    <w:qFormat/>
    <w:rsid w:val="000654C1"/>
    <w:rPr>
      <w:i/>
      <w:iCs/>
    </w:rPr>
  </w:style>
  <w:style w:type="character" w:styleId="Hipervnculo">
    <w:name w:val="Hyperlink"/>
    <w:basedOn w:val="Fuentedeprrafopredeter"/>
    <w:uiPriority w:val="99"/>
    <w:unhideWhenUsed/>
    <w:rsid w:val="000654C1"/>
    <w:rPr>
      <w:color w:val="0000FF"/>
      <w:u w:val="single"/>
    </w:rPr>
  </w:style>
  <w:style w:type="character" w:styleId="Textoennegrita">
    <w:name w:val="Strong"/>
    <w:basedOn w:val="Fuentedeprrafopredeter"/>
    <w:uiPriority w:val="22"/>
    <w:qFormat/>
    <w:rsid w:val="000654C1"/>
    <w:rPr>
      <w:b/>
      <w:bCs/>
    </w:rPr>
  </w:style>
  <w:style w:type="paragraph" w:styleId="Prrafodelista">
    <w:name w:val="List Paragraph"/>
    <w:basedOn w:val="Normal"/>
    <w:uiPriority w:val="34"/>
    <w:qFormat/>
    <w:rsid w:val="00065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95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publicaresponsable.org/" TargetMode="External"/><Relationship Id="rId13" Type="http://schemas.openxmlformats.org/officeDocument/2006/relationships/hyperlink" Target="http://www.contratacionpublicaresponsable.org/" TargetMode="External"/><Relationship Id="rId3" Type="http://schemas.openxmlformats.org/officeDocument/2006/relationships/settings" Target="settings.xml"/><Relationship Id="rId7" Type="http://schemas.openxmlformats.org/officeDocument/2006/relationships/hyperlink" Target="https://reas.red/" TargetMode="External"/><Relationship Id="rId12" Type="http://schemas.openxmlformats.org/officeDocument/2006/relationships/hyperlink" Target="http://www.contratacionpublicaresponsable.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ontratacionpublicaresponsable.org/jornada-ess-cpr/" TargetMode="External"/><Relationship Id="rId11" Type="http://schemas.openxmlformats.org/officeDocument/2006/relationships/hyperlink" Target="http://www.contratacionpublicaresponsable.org/" TargetMode="External"/><Relationship Id="rId5" Type="http://schemas.openxmlformats.org/officeDocument/2006/relationships/hyperlink" Target="https://contratacionpublicaresponsable.org/" TargetMode="External"/><Relationship Id="rId15" Type="http://schemas.openxmlformats.org/officeDocument/2006/relationships/hyperlink" Target="https://reas.red/" TargetMode="External"/><Relationship Id="rId10" Type="http://schemas.openxmlformats.org/officeDocument/2006/relationships/hyperlink" Target="https://contratacionpublicaresponsable.org/jornada-ess-cpr/" TargetMode="External"/><Relationship Id="rId4" Type="http://schemas.openxmlformats.org/officeDocument/2006/relationships/webSettings" Target="webSettings.xml"/><Relationship Id="rId9" Type="http://schemas.openxmlformats.org/officeDocument/2006/relationships/hyperlink" Target="https://contratacionpublicaresponsable.org/wp-content/uploads/2021/11/PROGRAMA-JORNADA-CPR_14-Diciembre_REAS-RDR.pdf" TargetMode="External"/><Relationship Id="rId14" Type="http://schemas.openxmlformats.org/officeDocument/2006/relationships/hyperlink" Target="http://www.contratacionpublicaresponsab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1583</Words>
  <Characters>8711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REAS</dc:creator>
  <cp:lastModifiedBy>Windows User</cp:lastModifiedBy>
  <cp:revision>2</cp:revision>
  <dcterms:created xsi:type="dcterms:W3CDTF">2022-02-07T18:30:00Z</dcterms:created>
  <dcterms:modified xsi:type="dcterms:W3CDTF">2022-02-07T18:30:00Z</dcterms:modified>
</cp:coreProperties>
</file>